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1620"/>
        <w:gridCol w:w="3767"/>
      </w:tblGrid>
      <w:tr w:rsidR="00900109" w:rsidRPr="00CE120D" w:rsidTr="00EA245D">
        <w:trPr>
          <w:cantSplit/>
          <w:trHeight w:val="710"/>
        </w:trPr>
        <w:tc>
          <w:tcPr>
            <w:tcW w:w="5386" w:type="dxa"/>
            <w:vMerge w:val="restart"/>
            <w:tcBorders>
              <w:top w:val="nil"/>
              <w:left w:val="nil"/>
              <w:right w:val="nil"/>
            </w:tcBorders>
          </w:tcPr>
          <w:p w:rsidR="00900109" w:rsidRPr="00CE120D" w:rsidRDefault="00900109" w:rsidP="00900109">
            <w:pPr>
              <w:jc w:val="both"/>
            </w:pPr>
            <w:r w:rsidRPr="00CE120D">
              <w:rPr>
                <w:noProof/>
                <w:lang w:val="en-US" w:eastAsia="en-US"/>
              </w:rPr>
              <w:drawing>
                <wp:inline distT="0" distB="0" distL="0" distR="0" wp14:anchorId="316C3DE9" wp14:editId="208FF341">
                  <wp:extent cx="299194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1454" b="7434"/>
                          <a:stretch>
                            <a:fillRect/>
                          </a:stretch>
                        </pic:blipFill>
                        <pic:spPr bwMode="auto">
                          <a:xfrm>
                            <a:off x="0" y="0"/>
                            <a:ext cx="2997539" cy="1603192"/>
                          </a:xfrm>
                          <a:prstGeom prst="rect">
                            <a:avLst/>
                          </a:prstGeom>
                          <a:noFill/>
                          <a:ln>
                            <a:noFill/>
                          </a:ln>
                        </pic:spPr>
                      </pic:pic>
                    </a:graphicData>
                  </a:graphic>
                </wp:inline>
              </w:drawing>
            </w:r>
          </w:p>
          <w:p w:rsidR="00900109" w:rsidRPr="00CE120D" w:rsidRDefault="00900109" w:rsidP="00900109">
            <w:pPr>
              <w:jc w:val="center"/>
              <w:rPr>
                <w:b/>
              </w:rPr>
            </w:pPr>
            <w:r w:rsidRPr="00CE120D">
              <w:rPr>
                <w:b/>
                <w:sz w:val="18"/>
              </w:rPr>
              <w:t>An ISO/IEC 17043 Accredited Proficiency Testing Provider</w:t>
            </w:r>
          </w:p>
        </w:tc>
        <w:tc>
          <w:tcPr>
            <w:tcW w:w="5387" w:type="dxa"/>
            <w:gridSpan w:val="2"/>
            <w:tcBorders>
              <w:top w:val="nil"/>
              <w:left w:val="nil"/>
              <w:bottom w:val="single" w:sz="12" w:space="0" w:color="auto"/>
              <w:right w:val="nil"/>
            </w:tcBorders>
          </w:tcPr>
          <w:p w:rsidR="00900109" w:rsidRDefault="00900109" w:rsidP="00900109">
            <w:pPr>
              <w:ind w:right="-108"/>
              <w:jc w:val="center"/>
              <w:rPr>
                <w:b/>
                <w:bCs/>
                <w:sz w:val="30"/>
                <w:szCs w:val="44"/>
              </w:rPr>
            </w:pPr>
            <w:r w:rsidRPr="00B121C4">
              <w:rPr>
                <w:b/>
                <w:bCs/>
                <w:sz w:val="30"/>
                <w:szCs w:val="44"/>
              </w:rPr>
              <w:t xml:space="preserve">PROFICIENCY TESTING PROGRAM </w:t>
            </w:r>
          </w:p>
          <w:p w:rsidR="00900109" w:rsidRPr="008452DB" w:rsidRDefault="00900109" w:rsidP="00900109">
            <w:pPr>
              <w:ind w:right="-108"/>
              <w:jc w:val="center"/>
              <w:rPr>
                <w:b/>
                <w:bCs/>
                <w:sz w:val="44"/>
                <w:szCs w:val="44"/>
              </w:rPr>
            </w:pPr>
            <w:r w:rsidRPr="00F36B55">
              <w:rPr>
                <w:b/>
                <w:bCs/>
                <w:color w:val="000066"/>
                <w:sz w:val="24"/>
                <w:szCs w:val="24"/>
              </w:rPr>
              <w:t xml:space="preserve">REGISTRATION FORM: </w:t>
            </w:r>
            <w:r w:rsidR="00527D59">
              <w:rPr>
                <w:b/>
                <w:bCs/>
                <w:color w:val="000066"/>
                <w:sz w:val="24"/>
                <w:szCs w:val="24"/>
              </w:rPr>
              <w:t>2026</w:t>
            </w:r>
          </w:p>
        </w:tc>
      </w:tr>
      <w:tr w:rsidR="00900109" w:rsidRPr="00CE120D" w:rsidTr="00D01BCA">
        <w:trPr>
          <w:cantSplit/>
          <w:trHeight w:val="438"/>
        </w:trPr>
        <w:tc>
          <w:tcPr>
            <w:tcW w:w="5386" w:type="dxa"/>
            <w:vMerge/>
            <w:tcBorders>
              <w:left w:val="nil"/>
              <w:right w:val="nil"/>
            </w:tcBorders>
          </w:tcPr>
          <w:p w:rsidR="00900109" w:rsidRPr="00CE120D" w:rsidRDefault="00900109" w:rsidP="00900109"/>
        </w:tc>
        <w:tc>
          <w:tcPr>
            <w:tcW w:w="5387" w:type="dxa"/>
            <w:gridSpan w:val="2"/>
            <w:tcBorders>
              <w:top w:val="single" w:sz="12" w:space="0" w:color="auto"/>
              <w:left w:val="single" w:sz="12" w:space="0" w:color="auto"/>
              <w:right w:val="single" w:sz="12" w:space="0" w:color="auto"/>
            </w:tcBorders>
            <w:shd w:val="clear" w:color="auto" w:fill="FFD966" w:themeFill="accent4" w:themeFillTint="99"/>
          </w:tcPr>
          <w:p w:rsidR="00062A10" w:rsidRDefault="00062A10" w:rsidP="00900109">
            <w:pPr>
              <w:ind w:right="-108"/>
              <w:jc w:val="center"/>
              <w:rPr>
                <w:b/>
                <w:bCs/>
                <w:sz w:val="26"/>
                <w:szCs w:val="24"/>
              </w:rPr>
            </w:pPr>
            <w:r w:rsidRPr="00062A10">
              <w:rPr>
                <w:b/>
                <w:bCs/>
                <w:sz w:val="26"/>
                <w:szCs w:val="24"/>
              </w:rPr>
              <w:t>CORRUGATED BOARD</w:t>
            </w:r>
            <w:r w:rsidRPr="004C34DC">
              <w:rPr>
                <w:b/>
                <w:bCs/>
                <w:sz w:val="26"/>
                <w:szCs w:val="24"/>
              </w:rPr>
              <w:t xml:space="preserve"> </w:t>
            </w:r>
          </w:p>
          <w:p w:rsidR="00900109" w:rsidRPr="00043015" w:rsidRDefault="00527D59" w:rsidP="00062A10">
            <w:pPr>
              <w:ind w:right="-108"/>
              <w:jc w:val="center"/>
              <w:rPr>
                <w:b/>
                <w:bCs/>
                <w:sz w:val="26"/>
                <w:szCs w:val="24"/>
              </w:rPr>
            </w:pPr>
            <w:r w:rsidRPr="00062A10">
              <w:rPr>
                <w:b/>
                <w:bCs/>
                <w:sz w:val="24"/>
                <w:szCs w:val="24"/>
              </w:rPr>
              <w:t xml:space="preserve">PAPER AND PACKAGING PRODUCTS </w:t>
            </w:r>
          </w:p>
        </w:tc>
      </w:tr>
      <w:tr w:rsidR="00900109" w:rsidRPr="00CE120D" w:rsidTr="00EA245D">
        <w:trPr>
          <w:cantSplit/>
          <w:trHeight w:val="394"/>
        </w:trPr>
        <w:tc>
          <w:tcPr>
            <w:tcW w:w="5386" w:type="dxa"/>
            <w:vMerge/>
            <w:tcBorders>
              <w:left w:val="nil"/>
              <w:right w:val="nil"/>
            </w:tcBorders>
          </w:tcPr>
          <w:p w:rsidR="00900109" w:rsidRPr="00CE120D" w:rsidRDefault="00900109" w:rsidP="00900109"/>
        </w:tc>
        <w:tc>
          <w:tcPr>
            <w:tcW w:w="5387" w:type="dxa"/>
            <w:gridSpan w:val="2"/>
            <w:tcBorders>
              <w:left w:val="single" w:sz="12" w:space="0" w:color="auto"/>
              <w:bottom w:val="single" w:sz="12" w:space="0" w:color="auto"/>
              <w:right w:val="single" w:sz="12" w:space="0" w:color="auto"/>
            </w:tcBorders>
          </w:tcPr>
          <w:p w:rsidR="00900109" w:rsidRPr="00CE120D" w:rsidRDefault="00900109" w:rsidP="00900109">
            <w:pPr>
              <w:spacing w:before="120"/>
            </w:pPr>
            <w:r w:rsidRPr="00CE120D">
              <w:t>Office Use Only :</w:t>
            </w:r>
          </w:p>
        </w:tc>
      </w:tr>
      <w:tr w:rsidR="00527D59" w:rsidRPr="00CE120D" w:rsidTr="00527D59">
        <w:trPr>
          <w:cantSplit/>
          <w:trHeight w:val="1148"/>
        </w:trPr>
        <w:tc>
          <w:tcPr>
            <w:tcW w:w="5386" w:type="dxa"/>
            <w:vMerge/>
            <w:tcBorders>
              <w:left w:val="nil"/>
              <w:bottom w:val="nil"/>
              <w:right w:val="nil"/>
            </w:tcBorders>
          </w:tcPr>
          <w:p w:rsidR="00527D59" w:rsidRPr="00CE120D" w:rsidRDefault="00527D59" w:rsidP="00527D59"/>
        </w:tc>
        <w:tc>
          <w:tcPr>
            <w:tcW w:w="1620" w:type="dxa"/>
            <w:tcBorders>
              <w:top w:val="single" w:sz="12" w:space="0" w:color="auto"/>
              <w:left w:val="single" w:sz="12" w:space="0" w:color="auto"/>
              <w:bottom w:val="single" w:sz="12" w:space="0" w:color="auto"/>
              <w:right w:val="single" w:sz="12" w:space="0" w:color="auto"/>
            </w:tcBorders>
          </w:tcPr>
          <w:p w:rsidR="00527D59" w:rsidRPr="00B121C4" w:rsidRDefault="00527D59" w:rsidP="00527D59">
            <w:pPr>
              <w:spacing w:before="120"/>
            </w:pPr>
            <w:r w:rsidRPr="00B121C4">
              <w:rPr>
                <w:noProof/>
                <w:lang w:val="en-US" w:eastAsia="en-US"/>
              </w:rPr>
              <w:drawing>
                <wp:anchor distT="0" distB="0" distL="114300" distR="114300" simplePos="0" relativeHeight="251659264" behindDoc="0" locked="0" layoutInCell="1" allowOverlap="1" wp14:anchorId="3FF5991F" wp14:editId="4C00136D">
                  <wp:simplePos x="0" y="0"/>
                  <wp:positionH relativeFrom="column">
                    <wp:posOffset>210820</wp:posOffset>
                  </wp:positionH>
                  <wp:positionV relativeFrom="paragraph">
                    <wp:posOffset>-10160</wp:posOffset>
                  </wp:positionV>
                  <wp:extent cx="558800" cy="7150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60376" t="12077" r="20506" b="10831"/>
                          <a:stretch/>
                        </pic:blipFill>
                        <pic:spPr bwMode="auto">
                          <a:xfrm>
                            <a:off x="0" y="0"/>
                            <a:ext cx="55880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767" w:type="dxa"/>
            <w:tcBorders>
              <w:top w:val="single" w:sz="12" w:space="0" w:color="auto"/>
              <w:left w:val="single" w:sz="12" w:space="0" w:color="auto"/>
              <w:bottom w:val="single" w:sz="12" w:space="0" w:color="auto"/>
              <w:right w:val="single" w:sz="12" w:space="0" w:color="auto"/>
            </w:tcBorders>
          </w:tcPr>
          <w:p w:rsidR="00527D59" w:rsidRPr="00B121C4" w:rsidRDefault="00527D59" w:rsidP="00527D59">
            <w:pPr>
              <w:spacing w:before="120"/>
              <w:jc w:val="both"/>
            </w:pPr>
            <w:r w:rsidRPr="00B121C4">
              <w:t xml:space="preserve">All parameters are accredited as per ISO/IEC 17043, NABL, India  </w:t>
            </w:r>
          </w:p>
          <w:p w:rsidR="00527D59" w:rsidRPr="00B121C4" w:rsidRDefault="00527D59" w:rsidP="00527D59">
            <w:pPr>
              <w:spacing w:before="120"/>
            </w:pPr>
            <w:r w:rsidRPr="00B121C4">
              <w:t xml:space="preserve">refer our website: </w:t>
            </w:r>
            <w:hyperlink r:id="rId10" w:history="1">
              <w:r w:rsidRPr="00B121C4">
                <w:rPr>
                  <w:rStyle w:val="Hyperlink"/>
                  <w:rFonts w:cs="Arial"/>
                  <w:color w:val="auto"/>
                </w:rPr>
                <w:t>www.qtexcps.com</w:t>
              </w:r>
            </w:hyperlink>
            <w:r w:rsidRPr="00B121C4">
              <w:t xml:space="preserve"> </w:t>
            </w:r>
          </w:p>
        </w:tc>
      </w:tr>
    </w:tbl>
    <w:p w:rsidR="00CE120D" w:rsidRPr="00CE120D" w:rsidRDefault="00CE120D" w:rsidP="00CE120D">
      <w:pPr>
        <w:spacing w:before="0" w:after="0"/>
        <w:ind w:left="360" w:right="-540"/>
        <w:jc w:val="both"/>
      </w:pPr>
      <w:r w:rsidRPr="00CE120D">
        <w:t>Dear Sir,</w:t>
      </w:r>
    </w:p>
    <w:p w:rsidR="00CE120D" w:rsidRPr="00CE120D" w:rsidRDefault="00CE120D" w:rsidP="00CE120D">
      <w:pPr>
        <w:spacing w:before="0" w:after="0"/>
        <w:ind w:left="360" w:right="-28"/>
        <w:jc w:val="both"/>
        <w:rPr>
          <w:sz w:val="10"/>
        </w:rPr>
      </w:pPr>
    </w:p>
    <w:p w:rsidR="00CE120D" w:rsidRPr="00CE120D" w:rsidRDefault="00CE120D" w:rsidP="00CE120D">
      <w:pPr>
        <w:spacing w:before="0" w:after="0"/>
        <w:ind w:left="360" w:right="-28"/>
        <w:jc w:val="both"/>
      </w:pPr>
      <w:r w:rsidRPr="00CE120D">
        <w:t>We are interested in participating for the following PT Schemes being organized by the PTP Division of Qtex Consumer Products Services India Private Limited:</w:t>
      </w:r>
    </w:p>
    <w:p w:rsidR="00CE120D" w:rsidRPr="00CE120D" w:rsidRDefault="00CE120D" w:rsidP="00CE120D">
      <w:pPr>
        <w:spacing w:before="0" w:after="0"/>
        <w:ind w:left="360" w:right="-28"/>
        <w:jc w:val="both"/>
        <w:rPr>
          <w:sz w:val="10"/>
        </w:rPr>
      </w:pPr>
    </w:p>
    <w:p w:rsidR="00D64906" w:rsidRPr="00CE120D" w:rsidRDefault="00D64906" w:rsidP="00CE120D">
      <w:pPr>
        <w:spacing w:before="0" w:after="0"/>
        <w:ind w:left="360" w:right="-28"/>
        <w:jc w:val="both"/>
        <w:rPr>
          <w:b/>
          <w:bCs/>
          <w:sz w:val="24"/>
          <w:szCs w:val="24"/>
        </w:rPr>
      </w:pPr>
      <w:r w:rsidRPr="00CE120D">
        <w:rPr>
          <w:b/>
          <w:bCs/>
          <w:sz w:val="24"/>
          <w:szCs w:val="24"/>
        </w:rPr>
        <w:t xml:space="preserve">Participant Details – </w:t>
      </w:r>
      <w:r w:rsidRPr="00CE120D">
        <w:rPr>
          <w:b/>
          <w:i/>
        </w:rPr>
        <w:t>Must</w:t>
      </w:r>
      <w:r w:rsidRPr="00CE120D">
        <w:rPr>
          <w:b/>
          <w:bCs/>
          <w:i/>
          <w:iCs/>
        </w:rPr>
        <w:t xml:space="preserve"> be completed.</w:t>
      </w:r>
    </w:p>
    <w:tbl>
      <w:tblPr>
        <w:tblW w:w="1077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1701"/>
        <w:gridCol w:w="2835"/>
        <w:gridCol w:w="992"/>
        <w:gridCol w:w="1417"/>
        <w:gridCol w:w="2271"/>
      </w:tblGrid>
      <w:tr w:rsidR="00CE120D" w:rsidRPr="00CE120D" w:rsidTr="00292F29">
        <w:tc>
          <w:tcPr>
            <w:tcW w:w="3261" w:type="dxa"/>
            <w:gridSpan w:val="2"/>
            <w:tcBorders>
              <w:top w:val="single" w:sz="12" w:space="0" w:color="auto"/>
            </w:tcBorders>
            <w:vAlign w:val="center"/>
          </w:tcPr>
          <w:p w:rsidR="00D64906" w:rsidRPr="00CE120D" w:rsidRDefault="00D64906">
            <w:pPr>
              <w:spacing w:before="40" w:after="40"/>
            </w:pPr>
            <w:r w:rsidRPr="00CE120D">
              <w:t>Company Name</w:t>
            </w:r>
          </w:p>
        </w:tc>
        <w:tc>
          <w:tcPr>
            <w:tcW w:w="7515" w:type="dxa"/>
            <w:gridSpan w:val="4"/>
            <w:tcBorders>
              <w:top w:val="single" w:sz="12" w:space="0" w:color="auto"/>
            </w:tcBorders>
            <w:vAlign w:val="center"/>
          </w:tcPr>
          <w:p w:rsidR="00D64906" w:rsidRPr="00CE120D" w:rsidRDefault="00931686" w:rsidP="00B428B7">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c>
          <w:tcPr>
            <w:tcW w:w="3261" w:type="dxa"/>
            <w:gridSpan w:val="2"/>
            <w:vAlign w:val="center"/>
          </w:tcPr>
          <w:p w:rsidR="0023720C" w:rsidRPr="00CE120D" w:rsidRDefault="0023720C" w:rsidP="0023720C">
            <w:pPr>
              <w:spacing w:before="40" w:after="40"/>
            </w:pPr>
            <w:r w:rsidRPr="00CE120D">
              <w:t>Laboratory Name</w:t>
            </w:r>
          </w:p>
        </w:tc>
        <w:tc>
          <w:tcPr>
            <w:tcW w:w="7515" w:type="dxa"/>
            <w:gridSpan w:val="4"/>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Height w:val="375"/>
        </w:trPr>
        <w:tc>
          <w:tcPr>
            <w:tcW w:w="1560" w:type="dxa"/>
            <w:vMerge w:val="restart"/>
            <w:vAlign w:val="center"/>
          </w:tcPr>
          <w:p w:rsidR="0023720C" w:rsidRPr="00CE120D" w:rsidRDefault="0023720C" w:rsidP="0023720C">
            <w:pPr>
              <w:spacing w:before="40" w:after="40"/>
            </w:pPr>
            <w:r w:rsidRPr="00CE120D">
              <w:t>Billing</w:t>
            </w:r>
          </w:p>
          <w:p w:rsidR="0023720C" w:rsidRPr="00CE120D" w:rsidRDefault="0023720C" w:rsidP="0023720C">
            <w:pPr>
              <w:spacing w:before="40" w:after="40"/>
            </w:pPr>
            <w:r w:rsidRPr="00CE120D">
              <w:t>Address</w:t>
            </w:r>
          </w:p>
        </w:tc>
        <w:tc>
          <w:tcPr>
            <w:tcW w:w="1701" w:type="dxa"/>
            <w:vMerge w:val="restart"/>
            <w:vAlign w:val="center"/>
          </w:tcPr>
          <w:p w:rsidR="0023720C" w:rsidRPr="00CE120D" w:rsidRDefault="0023720C" w:rsidP="0023720C">
            <w:pPr>
              <w:spacing w:before="40" w:after="40"/>
            </w:pPr>
            <w:r w:rsidRPr="00CE120D">
              <w:t>Street Address or PO Box</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val="restart"/>
            <w:tcBorders>
              <w:left w:val="single" w:sz="4" w:space="0" w:color="auto"/>
              <w:right w:val="single" w:sz="4" w:space="0" w:color="auto"/>
            </w:tcBorders>
            <w:vAlign w:val="center"/>
          </w:tcPr>
          <w:p w:rsidR="0023720C" w:rsidRPr="00CE120D" w:rsidRDefault="0023720C" w:rsidP="0023720C">
            <w:pPr>
              <w:spacing w:before="40" w:after="40"/>
            </w:pPr>
            <w:r w:rsidRPr="00CE120D">
              <w:t xml:space="preserve">Mailing Address </w:t>
            </w:r>
          </w:p>
          <w:p w:rsidR="0023720C" w:rsidRPr="00CE120D" w:rsidRDefault="0023720C" w:rsidP="0023720C">
            <w:pPr>
              <w:spacing w:before="40" w:after="40"/>
            </w:pPr>
            <w:r w:rsidRPr="00CE120D">
              <w:rPr>
                <w:sz w:val="14"/>
              </w:rPr>
              <w:t>(if different)</w:t>
            </w:r>
          </w:p>
        </w:tc>
        <w:tc>
          <w:tcPr>
            <w:tcW w:w="1417" w:type="dxa"/>
            <w:vMerge w:val="restart"/>
            <w:tcBorders>
              <w:left w:val="single" w:sz="4" w:space="0" w:color="auto"/>
              <w:right w:val="single" w:sz="4" w:space="0" w:color="auto"/>
            </w:tcBorders>
            <w:vAlign w:val="center"/>
          </w:tcPr>
          <w:p w:rsidR="0023720C" w:rsidRPr="00CE120D" w:rsidRDefault="0023720C" w:rsidP="0023720C">
            <w:pPr>
              <w:spacing w:before="40" w:after="40"/>
              <w:rPr>
                <w:sz w:val="18"/>
              </w:rPr>
            </w:pPr>
            <w:r w:rsidRPr="00CE120D">
              <w:rPr>
                <w:sz w:val="18"/>
              </w:rPr>
              <w:t>Street Address or PO Box</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Height w:val="375"/>
        </w:trPr>
        <w:tc>
          <w:tcPr>
            <w:tcW w:w="1560" w:type="dxa"/>
            <w:vMerge/>
            <w:vAlign w:val="center"/>
          </w:tcPr>
          <w:p w:rsidR="0023720C" w:rsidRPr="00CE120D" w:rsidRDefault="0023720C" w:rsidP="0023720C">
            <w:pPr>
              <w:spacing w:before="40" w:after="40"/>
            </w:pPr>
          </w:p>
        </w:tc>
        <w:tc>
          <w:tcPr>
            <w:tcW w:w="1701" w:type="dxa"/>
            <w:vMerge/>
            <w:vAlign w:val="center"/>
          </w:tcPr>
          <w:p w:rsidR="0023720C" w:rsidRPr="00CE120D" w:rsidRDefault="0023720C" w:rsidP="0023720C">
            <w:pPr>
              <w:spacing w:before="40" w:after="40"/>
            </w:pP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tcBorders>
              <w:left w:val="single" w:sz="4" w:space="0" w:color="auto"/>
              <w:right w:val="single" w:sz="4" w:space="0" w:color="auto"/>
            </w:tcBorders>
            <w:vAlign w:val="center"/>
          </w:tcPr>
          <w:p w:rsidR="0023720C" w:rsidRPr="00CE120D" w:rsidRDefault="0023720C" w:rsidP="0023720C">
            <w:pPr>
              <w:spacing w:before="40" w:after="40"/>
            </w:pPr>
          </w:p>
        </w:tc>
        <w:tc>
          <w:tcPr>
            <w:tcW w:w="1417" w:type="dxa"/>
            <w:vMerge/>
            <w:tcBorders>
              <w:left w:val="single" w:sz="4" w:space="0" w:color="auto"/>
              <w:right w:val="single" w:sz="4" w:space="0" w:color="auto"/>
            </w:tcBorders>
            <w:vAlign w:val="center"/>
          </w:tcPr>
          <w:p w:rsidR="0023720C" w:rsidRPr="00CE120D" w:rsidRDefault="0023720C" w:rsidP="0023720C">
            <w:pPr>
              <w:spacing w:before="40" w:after="40"/>
              <w:rPr>
                <w:sz w:val="18"/>
              </w:rPr>
            </w:pP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1560" w:type="dxa"/>
            <w:vMerge/>
            <w:vAlign w:val="center"/>
          </w:tcPr>
          <w:p w:rsidR="0023720C" w:rsidRPr="00CE120D" w:rsidRDefault="0023720C" w:rsidP="0023720C">
            <w:pPr>
              <w:spacing w:before="40" w:after="40"/>
            </w:pPr>
          </w:p>
        </w:tc>
        <w:tc>
          <w:tcPr>
            <w:tcW w:w="1701" w:type="dxa"/>
            <w:vAlign w:val="center"/>
          </w:tcPr>
          <w:p w:rsidR="0023720C" w:rsidRPr="00CE120D" w:rsidRDefault="0023720C" w:rsidP="0023720C">
            <w:pPr>
              <w:spacing w:before="40" w:after="40"/>
            </w:pPr>
            <w:r w:rsidRPr="00CE120D">
              <w:t>City/ State</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tcBorders>
              <w:left w:val="single" w:sz="4" w:space="0" w:color="auto"/>
              <w:right w:val="single" w:sz="4" w:space="0" w:color="auto"/>
            </w:tcBorders>
            <w:vAlign w:val="center"/>
          </w:tcPr>
          <w:p w:rsidR="0023720C" w:rsidRPr="00CE120D" w:rsidRDefault="0023720C" w:rsidP="0023720C">
            <w:pPr>
              <w:spacing w:before="40" w:after="40"/>
            </w:pPr>
          </w:p>
        </w:tc>
        <w:tc>
          <w:tcPr>
            <w:tcW w:w="1417" w:type="dxa"/>
            <w:tcBorders>
              <w:left w:val="single" w:sz="4" w:space="0" w:color="auto"/>
              <w:right w:val="single" w:sz="4" w:space="0" w:color="auto"/>
            </w:tcBorders>
            <w:vAlign w:val="center"/>
          </w:tcPr>
          <w:p w:rsidR="0023720C" w:rsidRPr="00CE120D" w:rsidRDefault="0023720C" w:rsidP="0023720C">
            <w:pPr>
              <w:spacing w:before="40" w:after="40"/>
              <w:rPr>
                <w:sz w:val="18"/>
              </w:rPr>
            </w:pPr>
            <w:r w:rsidRPr="00CE120D">
              <w:rPr>
                <w:sz w:val="18"/>
              </w:rPr>
              <w:t>City/ State</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1560" w:type="dxa"/>
            <w:vMerge/>
            <w:vAlign w:val="center"/>
          </w:tcPr>
          <w:p w:rsidR="0023720C" w:rsidRPr="00CE120D" w:rsidRDefault="0023720C" w:rsidP="0023720C">
            <w:pPr>
              <w:spacing w:before="40" w:after="40"/>
            </w:pPr>
          </w:p>
        </w:tc>
        <w:tc>
          <w:tcPr>
            <w:tcW w:w="1701" w:type="dxa"/>
            <w:vAlign w:val="center"/>
          </w:tcPr>
          <w:p w:rsidR="0023720C" w:rsidRPr="00CE120D" w:rsidRDefault="0023720C" w:rsidP="0023720C">
            <w:pPr>
              <w:spacing w:before="40" w:after="40"/>
            </w:pPr>
            <w:r w:rsidRPr="00CE120D">
              <w:t>Country</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tcBorders>
              <w:left w:val="single" w:sz="4" w:space="0" w:color="auto"/>
              <w:right w:val="single" w:sz="4" w:space="0" w:color="auto"/>
            </w:tcBorders>
            <w:vAlign w:val="center"/>
          </w:tcPr>
          <w:p w:rsidR="0023720C" w:rsidRPr="00CE120D" w:rsidRDefault="0023720C" w:rsidP="0023720C">
            <w:pPr>
              <w:spacing w:before="40" w:after="40"/>
            </w:pPr>
          </w:p>
        </w:tc>
        <w:tc>
          <w:tcPr>
            <w:tcW w:w="1417" w:type="dxa"/>
            <w:tcBorders>
              <w:left w:val="single" w:sz="4" w:space="0" w:color="auto"/>
              <w:right w:val="single" w:sz="4" w:space="0" w:color="auto"/>
            </w:tcBorders>
            <w:vAlign w:val="center"/>
          </w:tcPr>
          <w:p w:rsidR="0023720C" w:rsidRPr="00CE120D" w:rsidRDefault="0023720C" w:rsidP="0023720C">
            <w:pPr>
              <w:spacing w:before="40" w:after="40"/>
              <w:rPr>
                <w:sz w:val="18"/>
              </w:rPr>
            </w:pPr>
            <w:r w:rsidRPr="00CE120D">
              <w:rPr>
                <w:sz w:val="18"/>
              </w:rPr>
              <w:t>Country</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1560" w:type="dxa"/>
            <w:vMerge/>
            <w:vAlign w:val="center"/>
          </w:tcPr>
          <w:p w:rsidR="0023720C" w:rsidRPr="00CE120D" w:rsidRDefault="0023720C" w:rsidP="0023720C">
            <w:pPr>
              <w:spacing w:before="40" w:after="40"/>
            </w:pPr>
          </w:p>
        </w:tc>
        <w:tc>
          <w:tcPr>
            <w:tcW w:w="1701" w:type="dxa"/>
            <w:vAlign w:val="center"/>
          </w:tcPr>
          <w:p w:rsidR="0023720C" w:rsidRPr="00CE120D" w:rsidRDefault="0023720C" w:rsidP="0023720C">
            <w:pPr>
              <w:spacing w:before="40" w:after="40"/>
            </w:pPr>
            <w:r w:rsidRPr="00CE120D">
              <w:t>Postcode</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992" w:type="dxa"/>
            <w:vMerge/>
            <w:tcBorders>
              <w:left w:val="single" w:sz="4" w:space="0" w:color="auto"/>
              <w:right w:val="single" w:sz="4" w:space="0" w:color="auto"/>
            </w:tcBorders>
            <w:vAlign w:val="center"/>
          </w:tcPr>
          <w:p w:rsidR="0023720C" w:rsidRPr="00CE120D" w:rsidRDefault="0023720C" w:rsidP="0023720C">
            <w:pPr>
              <w:spacing w:before="40" w:after="40"/>
            </w:pPr>
          </w:p>
        </w:tc>
        <w:tc>
          <w:tcPr>
            <w:tcW w:w="1417" w:type="dxa"/>
            <w:tcBorders>
              <w:left w:val="single" w:sz="4" w:space="0" w:color="auto"/>
              <w:right w:val="single" w:sz="4" w:space="0" w:color="auto"/>
            </w:tcBorders>
            <w:vAlign w:val="center"/>
          </w:tcPr>
          <w:p w:rsidR="0023720C" w:rsidRPr="00CE120D" w:rsidRDefault="0023720C" w:rsidP="0023720C">
            <w:pPr>
              <w:spacing w:before="40" w:after="40"/>
              <w:rPr>
                <w:sz w:val="18"/>
              </w:rPr>
            </w:pPr>
            <w:r w:rsidRPr="00CE120D">
              <w:rPr>
                <w:sz w:val="18"/>
              </w:rPr>
              <w:t>Postcode</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1560" w:type="dxa"/>
            <w:vMerge/>
            <w:vAlign w:val="center"/>
          </w:tcPr>
          <w:p w:rsidR="0023720C" w:rsidRPr="00CE120D" w:rsidRDefault="0023720C" w:rsidP="0023720C">
            <w:pPr>
              <w:spacing w:before="40" w:after="40"/>
            </w:pPr>
          </w:p>
        </w:tc>
        <w:tc>
          <w:tcPr>
            <w:tcW w:w="1701" w:type="dxa"/>
            <w:vAlign w:val="center"/>
          </w:tcPr>
          <w:p w:rsidR="0023720C" w:rsidRPr="00CE120D" w:rsidRDefault="0023720C" w:rsidP="0023720C">
            <w:pPr>
              <w:spacing w:before="40" w:after="40"/>
            </w:pPr>
            <w:r w:rsidRPr="00CE120D">
              <w:t>GSTIN No.</w:t>
            </w:r>
          </w:p>
        </w:tc>
        <w:tc>
          <w:tcPr>
            <w:tcW w:w="7515" w:type="dxa"/>
            <w:gridSpan w:val="4"/>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3261" w:type="dxa"/>
            <w:gridSpan w:val="2"/>
            <w:vAlign w:val="center"/>
          </w:tcPr>
          <w:p w:rsidR="0023720C" w:rsidRPr="00CE120D" w:rsidRDefault="0023720C" w:rsidP="0023720C">
            <w:pPr>
              <w:spacing w:before="40" w:after="40"/>
            </w:pPr>
            <w:r w:rsidRPr="00CE120D">
              <w:t>Name of Lab Representative</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2409" w:type="dxa"/>
            <w:gridSpan w:val="2"/>
            <w:tcBorders>
              <w:left w:val="single" w:sz="4" w:space="0" w:color="auto"/>
              <w:right w:val="single" w:sz="4" w:space="0" w:color="auto"/>
            </w:tcBorders>
            <w:vAlign w:val="center"/>
          </w:tcPr>
          <w:p w:rsidR="0023720C" w:rsidRPr="00CE120D" w:rsidRDefault="0023720C" w:rsidP="0023720C">
            <w:pPr>
              <w:spacing w:before="40" w:after="40"/>
            </w:pPr>
            <w:r w:rsidRPr="00CE120D">
              <w:t>Designation</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Pr>
        <w:tc>
          <w:tcPr>
            <w:tcW w:w="3261" w:type="dxa"/>
            <w:gridSpan w:val="2"/>
            <w:vAlign w:val="center"/>
          </w:tcPr>
          <w:p w:rsidR="0023720C" w:rsidRPr="00CE120D" w:rsidRDefault="0023720C" w:rsidP="0023720C">
            <w:pPr>
              <w:spacing w:before="40" w:after="40"/>
            </w:pPr>
            <w:r w:rsidRPr="00CE120D">
              <w:t>Mobile / Telephone Number</w:t>
            </w:r>
          </w:p>
        </w:tc>
        <w:tc>
          <w:tcPr>
            <w:tcW w:w="2835" w:type="dxa"/>
            <w:tcBorders>
              <w:righ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2409" w:type="dxa"/>
            <w:gridSpan w:val="2"/>
            <w:tcBorders>
              <w:left w:val="single" w:sz="4" w:space="0" w:color="auto"/>
              <w:right w:val="single" w:sz="4" w:space="0" w:color="auto"/>
            </w:tcBorders>
            <w:vAlign w:val="center"/>
          </w:tcPr>
          <w:p w:rsidR="0023720C" w:rsidRPr="00CE120D" w:rsidRDefault="0023720C" w:rsidP="0023720C">
            <w:pPr>
              <w:spacing w:before="40" w:after="40"/>
            </w:pPr>
            <w:r w:rsidRPr="00CE120D">
              <w:t>Email ID:</w:t>
            </w:r>
          </w:p>
        </w:tc>
        <w:tc>
          <w:tcPr>
            <w:tcW w:w="2271" w:type="dxa"/>
            <w:tcBorders>
              <w:left w:val="single" w:sz="4" w:space="0" w:color="auto"/>
            </w:tcBorders>
            <w:vAlign w:val="center"/>
          </w:tcPr>
          <w:p w:rsidR="0023720C" w:rsidRPr="00CE120D" w:rsidRDefault="0023720C" w:rsidP="0023720C">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r w:rsidR="00CE120D" w:rsidRPr="00CE120D" w:rsidTr="00292F29">
        <w:trPr>
          <w:cantSplit/>
          <w:trHeight w:val="504"/>
        </w:trPr>
        <w:tc>
          <w:tcPr>
            <w:tcW w:w="3261" w:type="dxa"/>
            <w:gridSpan w:val="2"/>
            <w:tcBorders>
              <w:bottom w:val="single" w:sz="12" w:space="0" w:color="auto"/>
            </w:tcBorders>
            <w:vAlign w:val="center"/>
          </w:tcPr>
          <w:p w:rsidR="00292F29" w:rsidRPr="00CE120D" w:rsidRDefault="00292F29" w:rsidP="00292F29">
            <w:pPr>
              <w:spacing w:before="40" w:after="40"/>
            </w:pPr>
            <w:r w:rsidRPr="00CE120D">
              <w:rPr>
                <w:sz w:val="18"/>
              </w:rPr>
              <w:t>Whether your lab is certified for ISO/IEC 17025:2017 (Yes/ No)</w:t>
            </w:r>
          </w:p>
        </w:tc>
        <w:tc>
          <w:tcPr>
            <w:tcW w:w="2835" w:type="dxa"/>
            <w:tcBorders>
              <w:bottom w:val="single" w:sz="12" w:space="0" w:color="auto"/>
              <w:right w:val="single" w:sz="4" w:space="0" w:color="auto"/>
            </w:tcBorders>
            <w:vAlign w:val="center"/>
          </w:tcPr>
          <w:p w:rsidR="00292F29" w:rsidRPr="00CE120D" w:rsidRDefault="00292F29" w:rsidP="00292F29">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c>
          <w:tcPr>
            <w:tcW w:w="2409" w:type="dxa"/>
            <w:gridSpan w:val="2"/>
            <w:tcBorders>
              <w:left w:val="single" w:sz="4" w:space="0" w:color="auto"/>
              <w:bottom w:val="single" w:sz="12" w:space="0" w:color="auto"/>
              <w:right w:val="single" w:sz="4" w:space="0" w:color="auto"/>
            </w:tcBorders>
            <w:vAlign w:val="center"/>
          </w:tcPr>
          <w:p w:rsidR="00292F29" w:rsidRPr="00CE120D" w:rsidRDefault="00292F29" w:rsidP="00292F29">
            <w:pPr>
              <w:spacing w:before="40" w:after="40"/>
            </w:pPr>
            <w:r w:rsidRPr="00CE120D">
              <w:rPr>
                <w:sz w:val="18"/>
              </w:rPr>
              <w:t>If Certified, Name of your Accreditation Body</w:t>
            </w:r>
          </w:p>
        </w:tc>
        <w:tc>
          <w:tcPr>
            <w:tcW w:w="2271" w:type="dxa"/>
            <w:tcBorders>
              <w:left w:val="single" w:sz="4" w:space="0" w:color="auto"/>
              <w:bottom w:val="single" w:sz="12" w:space="0" w:color="auto"/>
            </w:tcBorders>
            <w:vAlign w:val="center"/>
          </w:tcPr>
          <w:p w:rsidR="00292F29" w:rsidRPr="00CE120D" w:rsidRDefault="00292F29" w:rsidP="00292F29">
            <w:pPr>
              <w:spacing w:before="40" w:after="40"/>
            </w:pPr>
            <w:r w:rsidRPr="00CE120D">
              <w:rPr>
                <w:lang w:val="en-CA"/>
              </w:rPr>
              <w:fldChar w:fldCharType="begin">
                <w:ffData>
                  <w:name w:val="Text28"/>
                  <w:enabled/>
                  <w:calcOnExit w:val="0"/>
                  <w:textInput/>
                </w:ffData>
              </w:fldChar>
            </w:r>
            <w:r w:rsidRPr="00CE120D">
              <w:rPr>
                <w:lang w:val="en-CA"/>
              </w:rPr>
              <w:instrText xml:space="preserve"> FORMTEXT </w:instrText>
            </w:r>
            <w:r w:rsidRPr="00CE120D">
              <w:rPr>
                <w:lang w:val="en-CA"/>
              </w:rPr>
            </w:r>
            <w:r w:rsidRPr="00CE120D">
              <w:rPr>
                <w:lang w:val="en-CA"/>
              </w:rPr>
              <w:fldChar w:fldCharType="separate"/>
            </w:r>
            <w:r w:rsidRPr="00CE120D">
              <w:rPr>
                <w:noProof/>
                <w:lang w:val="en-CA"/>
              </w:rPr>
              <w:t xml:space="preserve">            </w:t>
            </w:r>
            <w:r w:rsidRPr="00CE120D">
              <w:rPr>
                <w:noProof/>
                <w:lang w:val="en-CA"/>
              </w:rPr>
              <w:t> </w:t>
            </w:r>
            <w:r w:rsidRPr="00CE120D">
              <w:rPr>
                <w:lang w:val="en-CA"/>
              </w:rPr>
              <w:fldChar w:fldCharType="end"/>
            </w:r>
          </w:p>
        </w:tc>
      </w:tr>
    </w:tbl>
    <w:p w:rsidR="002023DD" w:rsidRPr="00CE120D" w:rsidRDefault="002023DD" w:rsidP="002023DD">
      <w:pPr>
        <w:keepNext/>
        <w:spacing w:before="0" w:after="0"/>
        <w:rPr>
          <w:b/>
          <w:bCs/>
          <w:sz w:val="16"/>
          <w:szCs w:val="24"/>
        </w:rPr>
      </w:pPr>
    </w:p>
    <w:p w:rsidR="00B320D9" w:rsidRDefault="002023DD" w:rsidP="00E97AF3">
      <w:pPr>
        <w:keepNext/>
        <w:spacing w:before="0" w:after="0"/>
        <w:ind w:left="90"/>
        <w:rPr>
          <w:b/>
          <w:bCs/>
          <w:sz w:val="22"/>
          <w:szCs w:val="24"/>
        </w:rPr>
      </w:pPr>
      <w:bookmarkStart w:id="0" w:name="_Hlk145666258"/>
      <w:r w:rsidRPr="00CE120D">
        <w:rPr>
          <w:b/>
          <w:bCs/>
          <w:sz w:val="24"/>
          <w:szCs w:val="24"/>
        </w:rPr>
        <w:t xml:space="preserve">REGISTRATION </w:t>
      </w:r>
      <w:r w:rsidR="00F72BF7" w:rsidRPr="00CE120D">
        <w:rPr>
          <w:b/>
          <w:bCs/>
          <w:sz w:val="24"/>
          <w:szCs w:val="24"/>
        </w:rPr>
        <w:t>FOR</w:t>
      </w:r>
      <w:r w:rsidR="00421E02">
        <w:rPr>
          <w:b/>
          <w:bCs/>
          <w:sz w:val="24"/>
          <w:szCs w:val="24"/>
        </w:rPr>
        <w:t>M</w:t>
      </w:r>
      <w:r w:rsidR="00F72BF7" w:rsidRPr="00CE120D">
        <w:rPr>
          <w:b/>
          <w:bCs/>
          <w:sz w:val="24"/>
          <w:szCs w:val="24"/>
        </w:rPr>
        <w:t xml:space="preserve">:  </w:t>
      </w:r>
      <w:r w:rsidR="0061424C" w:rsidRPr="00AC5813">
        <w:rPr>
          <w:b/>
          <w:bCs/>
          <w:sz w:val="24"/>
          <w:szCs w:val="24"/>
        </w:rPr>
        <w:t>CORRUGATED FIBER BOARD</w:t>
      </w:r>
      <w:r w:rsidR="00B320D9" w:rsidRPr="00AC5813">
        <w:rPr>
          <w:b/>
          <w:bCs/>
          <w:sz w:val="24"/>
          <w:szCs w:val="24"/>
        </w:rPr>
        <w:t xml:space="preserve"> (MECHANICAL)</w:t>
      </w:r>
      <w:r w:rsidR="00421E02" w:rsidRPr="00AC5813">
        <w:rPr>
          <w:b/>
          <w:bCs/>
          <w:sz w:val="24"/>
          <w:szCs w:val="24"/>
        </w:rPr>
        <w:t xml:space="preserve"> </w:t>
      </w:r>
    </w:p>
    <w:p w:rsidR="00421E02" w:rsidRPr="00FB247D" w:rsidRDefault="00421E02" w:rsidP="00E97AF3">
      <w:pPr>
        <w:keepNext/>
        <w:spacing w:before="0" w:after="0"/>
        <w:ind w:left="90"/>
        <w:rPr>
          <w:b/>
          <w:bCs/>
          <w:sz w:val="14"/>
          <w:szCs w:val="24"/>
        </w:rPr>
      </w:pPr>
    </w:p>
    <w:tbl>
      <w:tblPr>
        <w:tblW w:w="1076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27"/>
        <w:gridCol w:w="3600"/>
        <w:gridCol w:w="4140"/>
      </w:tblGrid>
      <w:tr w:rsidR="00B320D9" w:rsidRPr="00B121C4" w:rsidTr="00507962">
        <w:trPr>
          <w:cantSplit/>
          <w:trHeight w:val="420"/>
        </w:trPr>
        <w:tc>
          <w:tcPr>
            <w:tcW w:w="3027" w:type="dxa"/>
            <w:tcBorders>
              <w:top w:val="single" w:sz="12" w:space="0" w:color="auto"/>
              <w:right w:val="single" w:sz="4" w:space="0" w:color="auto"/>
            </w:tcBorders>
            <w:vAlign w:val="center"/>
          </w:tcPr>
          <w:p w:rsidR="00B320D9" w:rsidRPr="006A4FCC" w:rsidRDefault="00B320D9" w:rsidP="00B320D9">
            <w:pPr>
              <w:spacing w:before="0" w:after="0"/>
              <w:rPr>
                <w:rFonts w:ascii="Arial Narrow" w:hAnsi="Arial Narrow"/>
                <w:b/>
                <w:sz w:val="24"/>
                <w:szCs w:val="24"/>
              </w:rPr>
            </w:pPr>
            <w:r w:rsidRPr="006A4FCC">
              <w:rPr>
                <w:rFonts w:ascii="Arial Narrow" w:hAnsi="Arial Narrow"/>
                <w:b/>
                <w:sz w:val="24"/>
                <w:szCs w:val="24"/>
              </w:rPr>
              <w:t>PT. SCHEME</w:t>
            </w:r>
            <w:r w:rsidR="00D509E4">
              <w:rPr>
                <w:rFonts w:ascii="Arial Narrow" w:hAnsi="Arial Narrow"/>
                <w:b/>
                <w:sz w:val="24"/>
                <w:szCs w:val="24"/>
              </w:rPr>
              <w:t xml:space="preserve"> CODE</w:t>
            </w:r>
          </w:p>
        </w:tc>
        <w:tc>
          <w:tcPr>
            <w:tcW w:w="3600" w:type="dxa"/>
            <w:tcBorders>
              <w:top w:val="single" w:sz="12" w:space="0" w:color="auto"/>
              <w:right w:val="single" w:sz="4" w:space="0" w:color="auto"/>
            </w:tcBorders>
            <w:vAlign w:val="center"/>
          </w:tcPr>
          <w:p w:rsidR="00B320D9" w:rsidRPr="006A4FCC" w:rsidRDefault="00B320D9" w:rsidP="00B320D9">
            <w:pPr>
              <w:pStyle w:val="Heading6"/>
              <w:jc w:val="left"/>
              <w:rPr>
                <w:rFonts w:ascii="Arial Narrow" w:hAnsi="Arial Narrow"/>
                <w:bCs w:val="0"/>
                <w:color w:val="auto"/>
                <w:sz w:val="24"/>
                <w:lang w:val="en-AU" w:eastAsia="en-IN"/>
              </w:rPr>
            </w:pPr>
            <w:r w:rsidRPr="006A4FCC">
              <w:rPr>
                <w:rFonts w:ascii="Arial Narrow" w:hAnsi="Arial Narrow"/>
                <w:bCs w:val="0"/>
                <w:color w:val="auto"/>
                <w:sz w:val="24"/>
                <w:lang w:val="en-AU" w:eastAsia="en-IN"/>
              </w:rPr>
              <w:t>DURATION</w:t>
            </w:r>
          </w:p>
        </w:tc>
        <w:tc>
          <w:tcPr>
            <w:tcW w:w="4140" w:type="dxa"/>
            <w:tcBorders>
              <w:top w:val="single" w:sz="12" w:space="0" w:color="auto"/>
              <w:left w:val="single" w:sz="4" w:space="0" w:color="auto"/>
              <w:right w:val="single" w:sz="4" w:space="0" w:color="auto"/>
            </w:tcBorders>
            <w:vAlign w:val="center"/>
          </w:tcPr>
          <w:p w:rsidR="00B320D9" w:rsidRPr="006A4FCC" w:rsidRDefault="00B320D9" w:rsidP="00B320D9">
            <w:pPr>
              <w:pStyle w:val="Heading6"/>
              <w:jc w:val="left"/>
              <w:rPr>
                <w:rFonts w:ascii="Arial Narrow" w:hAnsi="Arial Narrow"/>
                <w:bCs w:val="0"/>
                <w:color w:val="auto"/>
                <w:sz w:val="24"/>
                <w:lang w:val="en-AU" w:eastAsia="en-IN"/>
              </w:rPr>
            </w:pPr>
            <w:r w:rsidRPr="006A4FCC">
              <w:rPr>
                <w:rFonts w:ascii="Arial Narrow" w:hAnsi="Arial Narrow"/>
                <w:bCs w:val="0"/>
                <w:color w:val="auto"/>
                <w:sz w:val="24"/>
                <w:lang w:val="en-AU" w:eastAsia="en-IN"/>
              </w:rPr>
              <w:t>PT ITEM (Characteristics)</w:t>
            </w:r>
          </w:p>
        </w:tc>
      </w:tr>
      <w:tr w:rsidR="00B320D9" w:rsidRPr="00047DAC" w:rsidTr="00507962">
        <w:trPr>
          <w:trHeight w:val="497"/>
        </w:trPr>
        <w:tc>
          <w:tcPr>
            <w:tcW w:w="3027" w:type="dxa"/>
            <w:tcBorders>
              <w:bottom w:val="thickThinSmallGap" w:sz="12" w:space="0" w:color="auto"/>
              <w:right w:val="single" w:sz="4" w:space="0" w:color="auto"/>
            </w:tcBorders>
            <w:shd w:val="clear" w:color="auto" w:fill="E2EFD9" w:themeFill="accent6" w:themeFillTint="33"/>
            <w:vAlign w:val="center"/>
          </w:tcPr>
          <w:p w:rsidR="00B320D9" w:rsidRPr="006A4FCC" w:rsidRDefault="00FB247D" w:rsidP="00B320D9">
            <w:pPr>
              <w:spacing w:before="0" w:after="0"/>
              <w:rPr>
                <w:rFonts w:ascii="Arial Narrow" w:hAnsi="Arial Narrow"/>
                <w:b/>
                <w:color w:val="FF0000"/>
                <w:sz w:val="18"/>
                <w:szCs w:val="22"/>
              </w:rPr>
            </w:pPr>
            <w:r w:rsidRPr="006A4FCC">
              <w:rPr>
                <w:rFonts w:ascii="Arial Narrow" w:hAnsi="Arial Narrow"/>
                <w:b/>
                <w:sz w:val="24"/>
                <w:szCs w:val="24"/>
              </w:rPr>
              <w:t>PT-</w:t>
            </w:r>
            <w:r w:rsidRPr="006A4FCC">
              <w:rPr>
                <w:rFonts w:ascii="Arial Narrow" w:hAnsi="Arial Narrow"/>
                <w:b/>
                <w:color w:val="5B9BD5" w:themeColor="accent1"/>
                <w:sz w:val="24"/>
                <w:szCs w:val="24"/>
              </w:rPr>
              <w:t>MECH</w:t>
            </w:r>
            <w:r w:rsidRPr="006A4FCC">
              <w:rPr>
                <w:rFonts w:ascii="Arial Narrow" w:hAnsi="Arial Narrow"/>
                <w:b/>
                <w:sz w:val="24"/>
                <w:szCs w:val="24"/>
              </w:rPr>
              <w:t>-</w:t>
            </w:r>
            <w:r w:rsidR="0061424C" w:rsidRPr="006A4FCC">
              <w:rPr>
                <w:rFonts w:ascii="Arial Narrow" w:hAnsi="Arial Narrow"/>
                <w:b/>
                <w:sz w:val="24"/>
                <w:szCs w:val="24"/>
              </w:rPr>
              <w:t>PACK</w:t>
            </w:r>
            <w:r w:rsidRPr="006A4FCC">
              <w:rPr>
                <w:rFonts w:ascii="Arial Narrow" w:hAnsi="Arial Narrow"/>
                <w:b/>
                <w:sz w:val="24"/>
                <w:szCs w:val="24"/>
              </w:rPr>
              <w:t>-1/</w:t>
            </w:r>
            <w:r w:rsidR="00527D59">
              <w:rPr>
                <w:rFonts w:ascii="Arial Narrow" w:hAnsi="Arial Narrow"/>
                <w:b/>
                <w:sz w:val="24"/>
                <w:szCs w:val="24"/>
              </w:rPr>
              <w:t>2026</w:t>
            </w:r>
          </w:p>
        </w:tc>
        <w:tc>
          <w:tcPr>
            <w:tcW w:w="3600" w:type="dxa"/>
            <w:tcBorders>
              <w:bottom w:val="thickThinSmallGap" w:sz="12" w:space="0" w:color="auto"/>
              <w:right w:val="single" w:sz="4" w:space="0" w:color="auto"/>
            </w:tcBorders>
            <w:shd w:val="clear" w:color="auto" w:fill="E2EFD9" w:themeFill="accent6" w:themeFillTint="33"/>
            <w:vAlign w:val="center"/>
          </w:tcPr>
          <w:p w:rsidR="00B320D9" w:rsidRPr="006A4FCC" w:rsidRDefault="00C41AD6" w:rsidP="00431243">
            <w:pPr>
              <w:spacing w:before="0" w:after="0"/>
              <w:rPr>
                <w:rFonts w:ascii="Arial Narrow" w:hAnsi="Arial Narrow"/>
                <w:b/>
                <w:sz w:val="24"/>
                <w:szCs w:val="24"/>
              </w:rPr>
            </w:pPr>
            <w:r>
              <w:rPr>
                <w:rFonts w:ascii="Arial Narrow" w:hAnsi="Arial Narrow"/>
                <w:b/>
                <w:sz w:val="24"/>
                <w:szCs w:val="24"/>
              </w:rPr>
              <w:t>JAN</w:t>
            </w:r>
            <w:r w:rsidR="00B320D9" w:rsidRPr="006A4FCC">
              <w:rPr>
                <w:rFonts w:ascii="Arial Narrow" w:hAnsi="Arial Narrow"/>
                <w:b/>
                <w:sz w:val="24"/>
                <w:szCs w:val="24"/>
              </w:rPr>
              <w:t xml:space="preserve"> – </w:t>
            </w:r>
            <w:r w:rsidR="00431243">
              <w:rPr>
                <w:rFonts w:ascii="Arial Narrow" w:hAnsi="Arial Narrow"/>
                <w:b/>
                <w:sz w:val="24"/>
                <w:szCs w:val="24"/>
              </w:rPr>
              <w:t>SEP</w:t>
            </w:r>
            <w:r>
              <w:rPr>
                <w:rFonts w:ascii="Arial Narrow" w:hAnsi="Arial Narrow"/>
                <w:b/>
                <w:sz w:val="24"/>
                <w:szCs w:val="24"/>
              </w:rPr>
              <w:t xml:space="preserve"> </w:t>
            </w:r>
            <w:r w:rsidR="00527D59">
              <w:rPr>
                <w:rFonts w:ascii="Arial Narrow" w:hAnsi="Arial Narrow"/>
                <w:b/>
                <w:sz w:val="24"/>
                <w:szCs w:val="24"/>
              </w:rPr>
              <w:t>2026</w:t>
            </w:r>
          </w:p>
        </w:tc>
        <w:tc>
          <w:tcPr>
            <w:tcW w:w="4140" w:type="dxa"/>
            <w:tcBorders>
              <w:left w:val="single" w:sz="4" w:space="0" w:color="auto"/>
              <w:bottom w:val="thickThinSmallGap" w:sz="12" w:space="0" w:color="auto"/>
              <w:right w:val="single" w:sz="4" w:space="0" w:color="auto"/>
            </w:tcBorders>
            <w:shd w:val="clear" w:color="auto" w:fill="E2EFD9" w:themeFill="accent6" w:themeFillTint="33"/>
            <w:vAlign w:val="center"/>
          </w:tcPr>
          <w:p w:rsidR="00B320D9" w:rsidRPr="006A4FCC" w:rsidRDefault="006A4FCC" w:rsidP="00B320D9">
            <w:pPr>
              <w:spacing w:before="0" w:after="0"/>
              <w:rPr>
                <w:rFonts w:ascii="Arial Narrow" w:hAnsi="Arial Narrow"/>
                <w:b/>
                <w:sz w:val="24"/>
                <w:szCs w:val="24"/>
              </w:rPr>
            </w:pPr>
            <w:r w:rsidRPr="006A4FCC">
              <w:rPr>
                <w:rFonts w:ascii="Arial Narrow" w:hAnsi="Arial Narrow"/>
                <w:b/>
                <w:sz w:val="24"/>
                <w:szCs w:val="24"/>
              </w:rPr>
              <w:t>CORRUGATED FIBRE SHEET</w:t>
            </w:r>
          </w:p>
        </w:tc>
      </w:tr>
      <w:tr w:rsidR="00B320D9" w:rsidRPr="002023DD" w:rsidTr="00507962">
        <w:trPr>
          <w:trHeight w:val="443"/>
        </w:trPr>
        <w:tc>
          <w:tcPr>
            <w:tcW w:w="3027" w:type="dxa"/>
            <w:tcBorders>
              <w:top w:val="thickThinSmallGap" w:sz="12" w:space="0" w:color="auto"/>
              <w:right w:val="single" w:sz="4" w:space="0" w:color="auto"/>
            </w:tcBorders>
            <w:shd w:val="clear" w:color="auto" w:fill="A8D08D" w:themeFill="accent6" w:themeFillTint="99"/>
            <w:vAlign w:val="center"/>
          </w:tcPr>
          <w:p w:rsidR="00B320D9" w:rsidRPr="006A4FCC" w:rsidRDefault="00B320D9" w:rsidP="00B320D9">
            <w:pPr>
              <w:spacing w:before="0" w:after="0"/>
              <w:rPr>
                <w:rFonts w:ascii="Arial Narrow" w:hAnsi="Arial Narrow"/>
                <w:b/>
                <w:sz w:val="24"/>
                <w:szCs w:val="24"/>
              </w:rPr>
            </w:pPr>
            <w:r w:rsidRPr="006A4FCC">
              <w:rPr>
                <w:rFonts w:ascii="Arial Narrow" w:hAnsi="Arial Narrow"/>
                <w:b/>
                <w:sz w:val="24"/>
                <w:szCs w:val="24"/>
              </w:rPr>
              <w:t xml:space="preserve">TEST NAME </w:t>
            </w:r>
          </w:p>
        </w:tc>
        <w:tc>
          <w:tcPr>
            <w:tcW w:w="3600" w:type="dxa"/>
            <w:tcBorders>
              <w:top w:val="thickThinSmallGap" w:sz="12" w:space="0" w:color="auto"/>
              <w:right w:val="single" w:sz="4" w:space="0" w:color="auto"/>
            </w:tcBorders>
            <w:shd w:val="clear" w:color="auto" w:fill="A8D08D" w:themeFill="accent6" w:themeFillTint="99"/>
            <w:vAlign w:val="center"/>
          </w:tcPr>
          <w:p w:rsidR="00B320D9" w:rsidRPr="006A4FCC" w:rsidRDefault="00B320D9" w:rsidP="00B320D9">
            <w:pPr>
              <w:spacing w:before="0" w:after="0"/>
              <w:rPr>
                <w:rFonts w:ascii="Arial Narrow" w:hAnsi="Arial Narrow"/>
                <w:b/>
                <w:sz w:val="24"/>
                <w:szCs w:val="24"/>
              </w:rPr>
            </w:pPr>
            <w:r w:rsidRPr="006A4FCC">
              <w:rPr>
                <w:rFonts w:ascii="Arial Narrow" w:hAnsi="Arial Narrow"/>
                <w:b/>
                <w:sz w:val="24"/>
                <w:szCs w:val="24"/>
              </w:rPr>
              <w:t>TEST METHOD</w:t>
            </w:r>
            <w:r w:rsidR="00E7560D" w:rsidRPr="006A4FCC">
              <w:rPr>
                <w:rFonts w:ascii="Arial Narrow" w:hAnsi="Arial Narrow"/>
                <w:b/>
                <w:sz w:val="24"/>
                <w:szCs w:val="24"/>
              </w:rPr>
              <w:t xml:space="preserve"> </w:t>
            </w:r>
          </w:p>
        </w:tc>
        <w:tc>
          <w:tcPr>
            <w:tcW w:w="4140" w:type="dxa"/>
            <w:tcBorders>
              <w:top w:val="thickThinSmallGap" w:sz="12" w:space="0" w:color="auto"/>
              <w:left w:val="single" w:sz="4" w:space="0" w:color="auto"/>
              <w:right w:val="single" w:sz="4" w:space="0" w:color="auto"/>
            </w:tcBorders>
            <w:shd w:val="clear" w:color="auto" w:fill="A8D08D" w:themeFill="accent6" w:themeFillTint="99"/>
            <w:vAlign w:val="center"/>
          </w:tcPr>
          <w:p w:rsidR="00B320D9" w:rsidRPr="006A4FCC" w:rsidRDefault="00B320D9" w:rsidP="00B320D9">
            <w:pPr>
              <w:spacing w:before="0" w:after="0"/>
              <w:jc w:val="center"/>
              <w:rPr>
                <w:rFonts w:ascii="Arial Narrow" w:hAnsi="Arial Narrow"/>
                <w:b/>
                <w:sz w:val="24"/>
                <w:szCs w:val="24"/>
              </w:rPr>
            </w:pPr>
            <w:r w:rsidRPr="006A4FCC">
              <w:rPr>
                <w:rFonts w:ascii="Arial Narrow" w:hAnsi="Arial Narrow"/>
                <w:b/>
                <w:sz w:val="24"/>
                <w:szCs w:val="24"/>
              </w:rPr>
              <w:t>SELECT</w:t>
            </w:r>
          </w:p>
        </w:tc>
      </w:tr>
      <w:tr w:rsidR="00B320D9" w:rsidRPr="002023DD" w:rsidTr="00507962">
        <w:trPr>
          <w:trHeight w:val="542"/>
        </w:trPr>
        <w:tc>
          <w:tcPr>
            <w:tcW w:w="3027" w:type="dxa"/>
            <w:tcBorders>
              <w:right w:val="single" w:sz="4" w:space="0" w:color="auto"/>
            </w:tcBorders>
            <w:vAlign w:val="center"/>
          </w:tcPr>
          <w:p w:rsidR="00B320D9" w:rsidRPr="0061424C" w:rsidRDefault="0061424C" w:rsidP="0061424C">
            <w:pPr>
              <w:spacing w:before="0" w:after="0"/>
              <w:rPr>
                <w:color w:val="000000"/>
                <w:sz w:val="22"/>
                <w:szCs w:val="22"/>
              </w:rPr>
            </w:pPr>
            <w:r w:rsidRPr="0061424C">
              <w:rPr>
                <w:color w:val="000000"/>
                <w:sz w:val="22"/>
                <w:szCs w:val="22"/>
              </w:rPr>
              <w:t xml:space="preserve">Bursting strength test </w:t>
            </w:r>
          </w:p>
        </w:tc>
        <w:tc>
          <w:tcPr>
            <w:tcW w:w="3600" w:type="dxa"/>
            <w:tcBorders>
              <w:right w:val="single" w:sz="4" w:space="0" w:color="auto"/>
            </w:tcBorders>
            <w:vAlign w:val="center"/>
          </w:tcPr>
          <w:p w:rsidR="007B5B8C" w:rsidRPr="00FB247D" w:rsidRDefault="007B5B8C" w:rsidP="00B320D9">
            <w:pPr>
              <w:spacing w:before="0" w:after="0"/>
              <w:rPr>
                <w:color w:val="000000"/>
                <w:sz w:val="22"/>
                <w:szCs w:val="22"/>
              </w:rPr>
            </w:pPr>
            <w:r>
              <w:rPr>
                <w:color w:val="000000"/>
                <w:sz w:val="22"/>
                <w:szCs w:val="22"/>
              </w:rPr>
              <w:t>TAPPI T-810</w:t>
            </w:r>
          </w:p>
          <w:p w:rsidR="00B320D9" w:rsidRPr="00FB247D" w:rsidRDefault="00B320D9" w:rsidP="00B320D9">
            <w:pPr>
              <w:spacing w:before="0" w:after="0"/>
              <w:rPr>
                <w:sz w:val="22"/>
                <w:szCs w:val="22"/>
              </w:rPr>
            </w:pPr>
            <w:r w:rsidRPr="00FB247D">
              <w:rPr>
                <w:color w:val="FF0000"/>
                <w:sz w:val="18"/>
                <w:szCs w:val="22"/>
              </w:rPr>
              <w:t xml:space="preserve">Range: </w:t>
            </w:r>
            <w:r w:rsidR="00963873">
              <w:rPr>
                <w:color w:val="FF0000"/>
                <w:sz w:val="18"/>
                <w:szCs w:val="22"/>
              </w:rPr>
              <w:t>1</w:t>
            </w:r>
            <w:r w:rsidR="00F2525B" w:rsidRPr="00F2525B">
              <w:rPr>
                <w:color w:val="FF0000"/>
                <w:sz w:val="18"/>
                <w:szCs w:val="22"/>
              </w:rPr>
              <w:t xml:space="preserve">0 </w:t>
            </w:r>
            <w:r w:rsidR="00963873" w:rsidRPr="00F2525B">
              <w:rPr>
                <w:color w:val="FF0000"/>
                <w:sz w:val="18"/>
                <w:szCs w:val="22"/>
              </w:rPr>
              <w:t>lb</w:t>
            </w:r>
            <w:r w:rsidR="00963873">
              <w:rPr>
                <w:color w:val="FF0000"/>
                <w:sz w:val="18"/>
                <w:szCs w:val="22"/>
              </w:rPr>
              <w:t>s</w:t>
            </w:r>
            <w:r w:rsidR="00963873" w:rsidRPr="00F2525B">
              <w:rPr>
                <w:color w:val="FF0000"/>
                <w:sz w:val="18"/>
                <w:szCs w:val="22"/>
              </w:rPr>
              <w:t>/in</w:t>
            </w:r>
            <w:r w:rsidR="00963873" w:rsidRPr="00963873">
              <w:rPr>
                <w:color w:val="FF0000"/>
                <w:sz w:val="18"/>
                <w:szCs w:val="22"/>
                <w:vertAlign w:val="superscript"/>
              </w:rPr>
              <w:t>2</w:t>
            </w:r>
            <w:r w:rsidR="00F2525B" w:rsidRPr="00F2525B">
              <w:rPr>
                <w:color w:val="FF0000"/>
                <w:sz w:val="18"/>
                <w:szCs w:val="22"/>
              </w:rPr>
              <w:t xml:space="preserve"> - 4</w:t>
            </w:r>
            <w:r w:rsidR="00963873">
              <w:rPr>
                <w:color w:val="FF0000"/>
                <w:sz w:val="18"/>
                <w:szCs w:val="22"/>
              </w:rPr>
              <w:t>00</w:t>
            </w:r>
            <w:r w:rsidR="00F2525B" w:rsidRPr="00F2525B">
              <w:rPr>
                <w:color w:val="FF0000"/>
                <w:sz w:val="18"/>
                <w:szCs w:val="22"/>
              </w:rPr>
              <w:t xml:space="preserve"> </w:t>
            </w:r>
            <w:r w:rsidR="00963873" w:rsidRPr="00F2525B">
              <w:rPr>
                <w:color w:val="FF0000"/>
                <w:sz w:val="18"/>
                <w:szCs w:val="22"/>
              </w:rPr>
              <w:t>lb</w:t>
            </w:r>
            <w:r w:rsidR="00963873">
              <w:rPr>
                <w:color w:val="FF0000"/>
                <w:sz w:val="18"/>
                <w:szCs w:val="22"/>
              </w:rPr>
              <w:t>s</w:t>
            </w:r>
            <w:r w:rsidR="00963873" w:rsidRPr="00F2525B">
              <w:rPr>
                <w:color w:val="FF0000"/>
                <w:sz w:val="18"/>
                <w:szCs w:val="22"/>
              </w:rPr>
              <w:t>/in</w:t>
            </w:r>
            <w:r w:rsidR="00963873" w:rsidRPr="00963873">
              <w:rPr>
                <w:color w:val="FF0000"/>
                <w:sz w:val="18"/>
                <w:szCs w:val="22"/>
                <w:vertAlign w:val="superscript"/>
              </w:rPr>
              <w:t>2</w:t>
            </w:r>
          </w:p>
        </w:tc>
        <w:tc>
          <w:tcPr>
            <w:tcW w:w="4140" w:type="dxa"/>
            <w:tcBorders>
              <w:left w:val="single" w:sz="4" w:space="0" w:color="auto"/>
              <w:right w:val="single" w:sz="4" w:space="0" w:color="auto"/>
            </w:tcBorders>
            <w:vAlign w:val="center"/>
          </w:tcPr>
          <w:p w:rsidR="00B320D9" w:rsidRPr="0040738E" w:rsidRDefault="00B320D9" w:rsidP="00B320D9">
            <w:pPr>
              <w:spacing w:before="0" w:after="0"/>
              <w:jc w:val="center"/>
              <w:rPr>
                <w:sz w:val="24"/>
                <w:szCs w:val="24"/>
              </w:rPr>
            </w:pPr>
            <w:r w:rsidRPr="0040738E">
              <w:rPr>
                <w:sz w:val="24"/>
                <w:szCs w:val="24"/>
              </w:rPr>
              <w:fldChar w:fldCharType="begin">
                <w:ffData>
                  <w:name w:val="Check1"/>
                  <w:enabled/>
                  <w:calcOnExit w:val="0"/>
                  <w:checkBox>
                    <w:sizeAuto/>
                    <w:default w:val="0"/>
                    <w:checked w:val="0"/>
                  </w:checkBox>
                </w:ffData>
              </w:fldChar>
            </w:r>
            <w:r w:rsidRPr="0040738E">
              <w:rPr>
                <w:sz w:val="24"/>
                <w:szCs w:val="24"/>
              </w:rPr>
              <w:instrText xml:space="preserve"> FORMCHECKBOX </w:instrText>
            </w:r>
            <w:r w:rsidR="001E628F">
              <w:rPr>
                <w:sz w:val="24"/>
                <w:szCs w:val="24"/>
              </w:rPr>
            </w:r>
            <w:r w:rsidR="001E628F">
              <w:rPr>
                <w:sz w:val="24"/>
                <w:szCs w:val="24"/>
              </w:rPr>
              <w:fldChar w:fldCharType="separate"/>
            </w:r>
            <w:r w:rsidRPr="0040738E">
              <w:rPr>
                <w:sz w:val="24"/>
                <w:szCs w:val="24"/>
              </w:rPr>
              <w:fldChar w:fldCharType="end"/>
            </w:r>
          </w:p>
        </w:tc>
      </w:tr>
      <w:tr w:rsidR="00B320D9" w:rsidRPr="002023DD" w:rsidTr="00507962">
        <w:trPr>
          <w:trHeight w:val="686"/>
        </w:trPr>
        <w:tc>
          <w:tcPr>
            <w:tcW w:w="3027" w:type="dxa"/>
            <w:tcBorders>
              <w:right w:val="single" w:sz="4" w:space="0" w:color="auto"/>
            </w:tcBorders>
            <w:vAlign w:val="center"/>
          </w:tcPr>
          <w:p w:rsidR="00B320D9" w:rsidRPr="0061424C" w:rsidRDefault="0061424C" w:rsidP="0061424C">
            <w:pPr>
              <w:spacing w:before="0" w:after="0"/>
              <w:rPr>
                <w:color w:val="000000"/>
                <w:sz w:val="22"/>
                <w:szCs w:val="22"/>
              </w:rPr>
            </w:pPr>
            <w:r w:rsidRPr="0061424C">
              <w:rPr>
                <w:color w:val="000000"/>
                <w:sz w:val="22"/>
                <w:szCs w:val="22"/>
              </w:rPr>
              <w:t xml:space="preserve">Edgewise compressive strength test </w:t>
            </w:r>
          </w:p>
        </w:tc>
        <w:tc>
          <w:tcPr>
            <w:tcW w:w="3600" w:type="dxa"/>
            <w:tcBorders>
              <w:right w:val="single" w:sz="4" w:space="0" w:color="auto"/>
            </w:tcBorders>
            <w:vAlign w:val="center"/>
          </w:tcPr>
          <w:p w:rsidR="007B5B8C" w:rsidRPr="00FB247D" w:rsidRDefault="007B5B8C" w:rsidP="007B5B8C">
            <w:pPr>
              <w:spacing w:before="0" w:after="0"/>
              <w:rPr>
                <w:color w:val="000000"/>
                <w:sz w:val="22"/>
                <w:szCs w:val="22"/>
              </w:rPr>
            </w:pPr>
            <w:r>
              <w:rPr>
                <w:color w:val="000000"/>
                <w:sz w:val="22"/>
                <w:szCs w:val="22"/>
              </w:rPr>
              <w:t>TAPPI T-839</w:t>
            </w:r>
          </w:p>
          <w:p w:rsidR="00B320D9" w:rsidRPr="00FB247D" w:rsidRDefault="00B320D9" w:rsidP="00FB247D">
            <w:pPr>
              <w:spacing w:before="0" w:after="0"/>
              <w:rPr>
                <w:sz w:val="22"/>
                <w:szCs w:val="22"/>
              </w:rPr>
            </w:pPr>
            <w:r w:rsidRPr="00FB247D">
              <w:rPr>
                <w:color w:val="FF0000"/>
                <w:sz w:val="18"/>
                <w:szCs w:val="22"/>
              </w:rPr>
              <w:t xml:space="preserve">Range: </w:t>
            </w:r>
            <w:r w:rsidR="00963873">
              <w:rPr>
                <w:color w:val="FF0000"/>
                <w:sz w:val="18"/>
                <w:szCs w:val="22"/>
              </w:rPr>
              <w:t>5</w:t>
            </w:r>
            <w:r w:rsidR="00F2525B" w:rsidRPr="00F2525B">
              <w:rPr>
                <w:color w:val="FF0000"/>
                <w:sz w:val="18"/>
                <w:szCs w:val="22"/>
              </w:rPr>
              <w:t xml:space="preserve"> </w:t>
            </w:r>
            <w:r w:rsidR="00963873" w:rsidRPr="00F2525B">
              <w:rPr>
                <w:color w:val="FF0000"/>
                <w:sz w:val="18"/>
                <w:szCs w:val="22"/>
              </w:rPr>
              <w:t>lb</w:t>
            </w:r>
            <w:r w:rsidR="00963873">
              <w:rPr>
                <w:color w:val="FF0000"/>
                <w:sz w:val="18"/>
                <w:szCs w:val="22"/>
              </w:rPr>
              <w:t>s</w:t>
            </w:r>
            <w:r w:rsidR="00963873" w:rsidRPr="00F2525B">
              <w:rPr>
                <w:color w:val="FF0000"/>
                <w:sz w:val="18"/>
                <w:szCs w:val="22"/>
              </w:rPr>
              <w:t>/in</w:t>
            </w:r>
            <w:r w:rsidR="00F2525B" w:rsidRPr="00F2525B">
              <w:rPr>
                <w:color w:val="FF0000"/>
                <w:sz w:val="18"/>
                <w:szCs w:val="22"/>
              </w:rPr>
              <w:t xml:space="preserve"> – 2</w:t>
            </w:r>
            <w:r w:rsidR="00963873">
              <w:rPr>
                <w:color w:val="FF0000"/>
                <w:sz w:val="18"/>
                <w:szCs w:val="22"/>
              </w:rPr>
              <w:t>0</w:t>
            </w:r>
            <w:r w:rsidR="00F2525B" w:rsidRPr="00F2525B">
              <w:rPr>
                <w:color w:val="FF0000"/>
                <w:sz w:val="18"/>
                <w:szCs w:val="22"/>
              </w:rPr>
              <w:t xml:space="preserve">0 </w:t>
            </w:r>
            <w:r w:rsidR="00963873" w:rsidRPr="00F2525B">
              <w:rPr>
                <w:color w:val="FF0000"/>
                <w:sz w:val="18"/>
                <w:szCs w:val="22"/>
              </w:rPr>
              <w:t>lb</w:t>
            </w:r>
            <w:r w:rsidR="00963873">
              <w:rPr>
                <w:color w:val="FF0000"/>
                <w:sz w:val="18"/>
                <w:szCs w:val="22"/>
              </w:rPr>
              <w:t>s</w:t>
            </w:r>
            <w:r w:rsidR="00963873" w:rsidRPr="00F2525B">
              <w:rPr>
                <w:color w:val="FF0000"/>
                <w:sz w:val="18"/>
                <w:szCs w:val="22"/>
              </w:rPr>
              <w:t>/in</w:t>
            </w:r>
          </w:p>
        </w:tc>
        <w:tc>
          <w:tcPr>
            <w:tcW w:w="4140" w:type="dxa"/>
            <w:tcBorders>
              <w:left w:val="single" w:sz="4" w:space="0" w:color="auto"/>
              <w:right w:val="single" w:sz="4" w:space="0" w:color="auto"/>
            </w:tcBorders>
            <w:vAlign w:val="center"/>
          </w:tcPr>
          <w:p w:rsidR="00B320D9" w:rsidRPr="0040738E" w:rsidRDefault="00B320D9" w:rsidP="00B320D9">
            <w:pPr>
              <w:spacing w:before="0" w:after="0"/>
              <w:jc w:val="center"/>
              <w:rPr>
                <w:sz w:val="24"/>
                <w:szCs w:val="24"/>
              </w:rPr>
            </w:pPr>
            <w:r w:rsidRPr="0040738E">
              <w:rPr>
                <w:sz w:val="24"/>
                <w:szCs w:val="24"/>
              </w:rPr>
              <w:fldChar w:fldCharType="begin">
                <w:ffData>
                  <w:name w:val="Check1"/>
                  <w:enabled/>
                  <w:calcOnExit w:val="0"/>
                  <w:checkBox>
                    <w:sizeAuto/>
                    <w:default w:val="0"/>
                    <w:checked w:val="0"/>
                  </w:checkBox>
                </w:ffData>
              </w:fldChar>
            </w:r>
            <w:r w:rsidRPr="0040738E">
              <w:rPr>
                <w:sz w:val="24"/>
                <w:szCs w:val="24"/>
              </w:rPr>
              <w:instrText xml:space="preserve"> FORMCHECKBOX </w:instrText>
            </w:r>
            <w:r w:rsidR="001E628F">
              <w:rPr>
                <w:sz w:val="24"/>
                <w:szCs w:val="24"/>
              </w:rPr>
            </w:r>
            <w:r w:rsidR="001E628F">
              <w:rPr>
                <w:sz w:val="24"/>
                <w:szCs w:val="24"/>
              </w:rPr>
              <w:fldChar w:fldCharType="separate"/>
            </w:r>
            <w:r w:rsidRPr="0040738E">
              <w:rPr>
                <w:sz w:val="24"/>
                <w:szCs w:val="24"/>
              </w:rPr>
              <w:fldChar w:fldCharType="end"/>
            </w:r>
          </w:p>
        </w:tc>
      </w:tr>
      <w:tr w:rsidR="00B320D9" w:rsidRPr="002023DD" w:rsidTr="006743E5">
        <w:trPr>
          <w:trHeight w:val="704"/>
        </w:trPr>
        <w:tc>
          <w:tcPr>
            <w:tcW w:w="3027" w:type="dxa"/>
            <w:tcBorders>
              <w:right w:val="single" w:sz="4" w:space="0" w:color="auto"/>
            </w:tcBorders>
            <w:vAlign w:val="center"/>
          </w:tcPr>
          <w:p w:rsidR="00B320D9" w:rsidRPr="0061424C" w:rsidRDefault="0061424C" w:rsidP="0061424C">
            <w:pPr>
              <w:spacing w:before="0" w:after="0"/>
              <w:rPr>
                <w:color w:val="000000"/>
                <w:sz w:val="22"/>
                <w:szCs w:val="22"/>
              </w:rPr>
            </w:pPr>
            <w:r w:rsidRPr="0061424C">
              <w:rPr>
                <w:color w:val="000000"/>
                <w:sz w:val="22"/>
                <w:szCs w:val="22"/>
              </w:rPr>
              <w:t xml:space="preserve">Grammage test (gsm) </w:t>
            </w:r>
          </w:p>
        </w:tc>
        <w:tc>
          <w:tcPr>
            <w:tcW w:w="3600" w:type="dxa"/>
            <w:tcBorders>
              <w:right w:val="single" w:sz="4" w:space="0" w:color="auto"/>
            </w:tcBorders>
            <w:vAlign w:val="center"/>
          </w:tcPr>
          <w:p w:rsidR="007B5B8C" w:rsidRPr="00FB247D" w:rsidRDefault="007B5B8C" w:rsidP="007B5B8C">
            <w:pPr>
              <w:spacing w:before="0" w:after="0"/>
              <w:rPr>
                <w:color w:val="000000"/>
                <w:sz w:val="22"/>
                <w:szCs w:val="22"/>
              </w:rPr>
            </w:pPr>
            <w:r>
              <w:rPr>
                <w:color w:val="000000"/>
                <w:sz w:val="22"/>
                <w:szCs w:val="22"/>
              </w:rPr>
              <w:t>TAPPI T-410</w:t>
            </w:r>
          </w:p>
          <w:p w:rsidR="00B320D9" w:rsidRPr="00FB247D" w:rsidRDefault="00B320D9" w:rsidP="00B320D9">
            <w:pPr>
              <w:spacing w:before="0" w:after="0"/>
              <w:rPr>
                <w:sz w:val="22"/>
                <w:szCs w:val="22"/>
              </w:rPr>
            </w:pPr>
            <w:r w:rsidRPr="00FB247D">
              <w:rPr>
                <w:color w:val="FF0000"/>
                <w:sz w:val="18"/>
                <w:szCs w:val="22"/>
              </w:rPr>
              <w:t xml:space="preserve">Range: </w:t>
            </w:r>
            <w:r w:rsidR="00FB7375">
              <w:rPr>
                <w:color w:val="FF0000"/>
                <w:sz w:val="18"/>
                <w:szCs w:val="22"/>
              </w:rPr>
              <w:t>5</w:t>
            </w:r>
            <w:r w:rsidR="00F2525B" w:rsidRPr="00F2525B">
              <w:rPr>
                <w:color w:val="FF0000"/>
                <w:sz w:val="18"/>
                <w:szCs w:val="22"/>
              </w:rPr>
              <w:t>0</w:t>
            </w:r>
            <w:r w:rsidR="00FB7375">
              <w:rPr>
                <w:color w:val="FF0000"/>
                <w:sz w:val="18"/>
                <w:szCs w:val="22"/>
              </w:rPr>
              <w:t xml:space="preserve"> </w:t>
            </w:r>
            <w:r w:rsidR="00F2525B" w:rsidRPr="00F2525B">
              <w:rPr>
                <w:color w:val="FF0000"/>
                <w:sz w:val="18"/>
                <w:szCs w:val="22"/>
              </w:rPr>
              <w:t>g</w:t>
            </w:r>
            <w:r w:rsidR="00024B6D">
              <w:rPr>
                <w:color w:val="FF0000"/>
                <w:sz w:val="18"/>
                <w:szCs w:val="22"/>
              </w:rPr>
              <w:t>m</w:t>
            </w:r>
            <w:r w:rsidR="00FB7375">
              <w:rPr>
                <w:color w:val="FF0000"/>
                <w:sz w:val="18"/>
                <w:szCs w:val="22"/>
              </w:rPr>
              <w:t>/m2 –</w:t>
            </w:r>
            <w:r w:rsidR="00FB7375" w:rsidRPr="00F2525B">
              <w:rPr>
                <w:color w:val="FF0000"/>
                <w:sz w:val="18"/>
                <w:szCs w:val="22"/>
              </w:rPr>
              <w:t xml:space="preserve"> </w:t>
            </w:r>
            <w:r w:rsidR="00FB7375">
              <w:rPr>
                <w:color w:val="FF0000"/>
                <w:sz w:val="18"/>
                <w:szCs w:val="22"/>
              </w:rPr>
              <w:t xml:space="preserve">2000 </w:t>
            </w:r>
            <w:r w:rsidR="00FB7375" w:rsidRPr="00F2525B">
              <w:rPr>
                <w:color w:val="FF0000"/>
                <w:sz w:val="18"/>
                <w:szCs w:val="22"/>
              </w:rPr>
              <w:t>g</w:t>
            </w:r>
            <w:r w:rsidR="00024B6D">
              <w:rPr>
                <w:color w:val="FF0000"/>
                <w:sz w:val="18"/>
                <w:szCs w:val="22"/>
              </w:rPr>
              <w:t>m</w:t>
            </w:r>
            <w:r w:rsidR="00FB7375">
              <w:rPr>
                <w:color w:val="FF0000"/>
                <w:sz w:val="18"/>
                <w:szCs w:val="22"/>
              </w:rPr>
              <w:t>/m2</w:t>
            </w:r>
          </w:p>
        </w:tc>
        <w:tc>
          <w:tcPr>
            <w:tcW w:w="4140" w:type="dxa"/>
            <w:tcBorders>
              <w:left w:val="single" w:sz="4" w:space="0" w:color="auto"/>
              <w:right w:val="single" w:sz="4" w:space="0" w:color="auto"/>
            </w:tcBorders>
            <w:vAlign w:val="center"/>
          </w:tcPr>
          <w:p w:rsidR="00B320D9" w:rsidRPr="0040738E" w:rsidRDefault="00B320D9" w:rsidP="00B320D9">
            <w:pPr>
              <w:spacing w:before="0" w:after="0"/>
              <w:jc w:val="center"/>
              <w:rPr>
                <w:sz w:val="24"/>
                <w:szCs w:val="24"/>
              </w:rPr>
            </w:pPr>
            <w:r w:rsidRPr="0040738E">
              <w:rPr>
                <w:sz w:val="24"/>
                <w:szCs w:val="24"/>
              </w:rPr>
              <w:fldChar w:fldCharType="begin">
                <w:ffData>
                  <w:name w:val="Check1"/>
                  <w:enabled/>
                  <w:calcOnExit w:val="0"/>
                  <w:checkBox>
                    <w:sizeAuto/>
                    <w:default w:val="0"/>
                    <w:checked w:val="0"/>
                  </w:checkBox>
                </w:ffData>
              </w:fldChar>
            </w:r>
            <w:r w:rsidRPr="0040738E">
              <w:rPr>
                <w:sz w:val="24"/>
                <w:szCs w:val="24"/>
              </w:rPr>
              <w:instrText xml:space="preserve"> FORMCHECKBOX </w:instrText>
            </w:r>
            <w:r w:rsidR="001E628F">
              <w:rPr>
                <w:sz w:val="24"/>
                <w:szCs w:val="24"/>
              </w:rPr>
            </w:r>
            <w:r w:rsidR="001E628F">
              <w:rPr>
                <w:sz w:val="24"/>
                <w:szCs w:val="24"/>
              </w:rPr>
              <w:fldChar w:fldCharType="separate"/>
            </w:r>
            <w:r w:rsidRPr="0040738E">
              <w:rPr>
                <w:sz w:val="24"/>
                <w:szCs w:val="24"/>
              </w:rPr>
              <w:fldChar w:fldCharType="end"/>
            </w:r>
          </w:p>
        </w:tc>
      </w:tr>
      <w:tr w:rsidR="00746347" w:rsidRPr="002023DD" w:rsidTr="006743E5">
        <w:trPr>
          <w:trHeight w:val="587"/>
        </w:trPr>
        <w:tc>
          <w:tcPr>
            <w:tcW w:w="3027" w:type="dxa"/>
            <w:tcBorders>
              <w:right w:val="single" w:sz="4" w:space="0" w:color="auto"/>
            </w:tcBorders>
            <w:vAlign w:val="center"/>
          </w:tcPr>
          <w:p w:rsidR="00746347" w:rsidRPr="0061424C" w:rsidRDefault="00746347" w:rsidP="00746347">
            <w:pPr>
              <w:spacing w:before="0" w:after="0"/>
              <w:rPr>
                <w:color w:val="000000"/>
                <w:sz w:val="22"/>
                <w:szCs w:val="22"/>
              </w:rPr>
            </w:pPr>
            <w:r w:rsidRPr="00894C8B">
              <w:rPr>
                <w:sz w:val="22"/>
              </w:rPr>
              <w:t>Puncture Resistance</w:t>
            </w:r>
          </w:p>
        </w:tc>
        <w:tc>
          <w:tcPr>
            <w:tcW w:w="3600" w:type="dxa"/>
            <w:tcBorders>
              <w:right w:val="single" w:sz="4" w:space="0" w:color="auto"/>
            </w:tcBorders>
            <w:vAlign w:val="center"/>
          </w:tcPr>
          <w:p w:rsidR="00746347" w:rsidRPr="008665F9" w:rsidRDefault="00746347" w:rsidP="00746347">
            <w:pPr>
              <w:spacing w:before="0" w:after="0"/>
              <w:rPr>
                <w:color w:val="000000"/>
                <w:sz w:val="24"/>
                <w:szCs w:val="22"/>
              </w:rPr>
            </w:pPr>
            <w:r w:rsidRPr="008665F9">
              <w:rPr>
                <w:sz w:val="22"/>
              </w:rPr>
              <w:t>ISO 3036</w:t>
            </w:r>
          </w:p>
          <w:p w:rsidR="00746347" w:rsidRDefault="00746347" w:rsidP="00746347">
            <w:pPr>
              <w:spacing w:before="0" w:after="0"/>
              <w:rPr>
                <w:color w:val="000000"/>
                <w:sz w:val="22"/>
                <w:szCs w:val="22"/>
              </w:rPr>
            </w:pPr>
            <w:r w:rsidRPr="00FB247D">
              <w:rPr>
                <w:color w:val="FF0000"/>
                <w:sz w:val="18"/>
                <w:szCs w:val="22"/>
              </w:rPr>
              <w:t xml:space="preserve">Range: </w:t>
            </w:r>
            <w:r>
              <w:rPr>
                <w:color w:val="FF0000"/>
                <w:sz w:val="18"/>
                <w:szCs w:val="22"/>
              </w:rPr>
              <w:t>10</w:t>
            </w:r>
            <w:r w:rsidRPr="00F2525B">
              <w:rPr>
                <w:color w:val="FF0000"/>
                <w:sz w:val="18"/>
                <w:szCs w:val="22"/>
              </w:rPr>
              <w:t>0</w:t>
            </w:r>
            <w:r>
              <w:rPr>
                <w:color w:val="FF0000"/>
                <w:sz w:val="18"/>
                <w:szCs w:val="22"/>
              </w:rPr>
              <w:t xml:space="preserve"> N to 200 N</w:t>
            </w:r>
          </w:p>
        </w:tc>
        <w:tc>
          <w:tcPr>
            <w:tcW w:w="4140" w:type="dxa"/>
            <w:tcBorders>
              <w:left w:val="single" w:sz="4" w:space="0" w:color="auto"/>
              <w:right w:val="single" w:sz="4" w:space="0" w:color="auto"/>
            </w:tcBorders>
            <w:vAlign w:val="center"/>
          </w:tcPr>
          <w:p w:rsidR="00746347" w:rsidRPr="0040738E" w:rsidRDefault="00746347" w:rsidP="00746347">
            <w:pPr>
              <w:spacing w:before="0" w:after="0"/>
              <w:jc w:val="center"/>
              <w:rPr>
                <w:sz w:val="24"/>
                <w:szCs w:val="24"/>
              </w:rPr>
            </w:pPr>
            <w:r w:rsidRPr="0040738E">
              <w:rPr>
                <w:sz w:val="24"/>
                <w:szCs w:val="24"/>
              </w:rPr>
              <w:fldChar w:fldCharType="begin">
                <w:ffData>
                  <w:name w:val="Check1"/>
                  <w:enabled/>
                  <w:calcOnExit w:val="0"/>
                  <w:checkBox>
                    <w:sizeAuto/>
                    <w:default w:val="0"/>
                    <w:checked w:val="0"/>
                  </w:checkBox>
                </w:ffData>
              </w:fldChar>
            </w:r>
            <w:r w:rsidRPr="0040738E">
              <w:rPr>
                <w:sz w:val="24"/>
                <w:szCs w:val="24"/>
              </w:rPr>
              <w:instrText xml:space="preserve"> FORMCHECKBOX </w:instrText>
            </w:r>
            <w:r w:rsidR="001E628F">
              <w:rPr>
                <w:sz w:val="24"/>
                <w:szCs w:val="24"/>
              </w:rPr>
            </w:r>
            <w:r w:rsidR="001E628F">
              <w:rPr>
                <w:sz w:val="24"/>
                <w:szCs w:val="24"/>
              </w:rPr>
              <w:fldChar w:fldCharType="separate"/>
            </w:r>
            <w:r w:rsidRPr="0040738E">
              <w:rPr>
                <w:sz w:val="24"/>
                <w:szCs w:val="24"/>
              </w:rPr>
              <w:fldChar w:fldCharType="end"/>
            </w:r>
          </w:p>
        </w:tc>
      </w:tr>
      <w:tr w:rsidR="00746347" w:rsidRPr="002023DD" w:rsidTr="006743E5">
        <w:trPr>
          <w:trHeight w:val="659"/>
        </w:trPr>
        <w:tc>
          <w:tcPr>
            <w:tcW w:w="3027" w:type="dxa"/>
            <w:tcBorders>
              <w:right w:val="single" w:sz="4" w:space="0" w:color="auto"/>
            </w:tcBorders>
            <w:vAlign w:val="center"/>
          </w:tcPr>
          <w:p w:rsidR="00746347" w:rsidRPr="0061424C" w:rsidRDefault="00746347" w:rsidP="00746347">
            <w:pPr>
              <w:spacing w:before="0" w:after="0"/>
              <w:rPr>
                <w:color w:val="000000"/>
                <w:sz w:val="22"/>
                <w:szCs w:val="22"/>
              </w:rPr>
            </w:pPr>
            <w:r w:rsidRPr="00894C8B">
              <w:rPr>
                <w:sz w:val="22"/>
              </w:rPr>
              <w:t>COBB Test</w:t>
            </w:r>
          </w:p>
        </w:tc>
        <w:tc>
          <w:tcPr>
            <w:tcW w:w="3600" w:type="dxa"/>
            <w:tcBorders>
              <w:right w:val="single" w:sz="4" w:space="0" w:color="auto"/>
            </w:tcBorders>
            <w:vAlign w:val="center"/>
          </w:tcPr>
          <w:p w:rsidR="00746347" w:rsidRPr="008665F9" w:rsidRDefault="00746347" w:rsidP="00746347">
            <w:pPr>
              <w:spacing w:before="0" w:after="0"/>
              <w:rPr>
                <w:sz w:val="22"/>
              </w:rPr>
            </w:pPr>
            <w:r w:rsidRPr="008665F9">
              <w:rPr>
                <w:sz w:val="22"/>
              </w:rPr>
              <w:t>TAPPI T441</w:t>
            </w:r>
          </w:p>
          <w:p w:rsidR="00746347" w:rsidRDefault="00746347" w:rsidP="00746347">
            <w:pPr>
              <w:spacing w:before="0" w:after="0"/>
              <w:rPr>
                <w:color w:val="000000"/>
                <w:sz w:val="22"/>
                <w:szCs w:val="22"/>
              </w:rPr>
            </w:pPr>
            <w:r w:rsidRPr="00FB247D">
              <w:rPr>
                <w:color w:val="FF0000"/>
                <w:sz w:val="18"/>
                <w:szCs w:val="22"/>
              </w:rPr>
              <w:t xml:space="preserve">Range: </w:t>
            </w:r>
            <w:r w:rsidRPr="008665F9">
              <w:rPr>
                <w:color w:val="FF0000"/>
                <w:sz w:val="18"/>
                <w:szCs w:val="22"/>
              </w:rPr>
              <w:t>10</w:t>
            </w:r>
            <w:r w:rsidR="00315E8C">
              <w:rPr>
                <w:color w:val="FF0000"/>
                <w:sz w:val="18"/>
                <w:szCs w:val="22"/>
              </w:rPr>
              <w:t xml:space="preserve"> </w:t>
            </w:r>
            <w:r w:rsidRPr="008665F9">
              <w:rPr>
                <w:color w:val="FF0000"/>
                <w:sz w:val="18"/>
                <w:szCs w:val="22"/>
              </w:rPr>
              <w:t>-220</w:t>
            </w:r>
            <w:r>
              <w:rPr>
                <w:color w:val="FF0000"/>
                <w:sz w:val="18"/>
                <w:szCs w:val="22"/>
              </w:rPr>
              <w:t xml:space="preserve"> </w:t>
            </w:r>
            <w:r w:rsidRPr="008665F9">
              <w:rPr>
                <w:color w:val="FF0000"/>
                <w:sz w:val="18"/>
                <w:szCs w:val="22"/>
              </w:rPr>
              <w:t>g</w:t>
            </w:r>
            <w:r w:rsidR="00315E8C">
              <w:rPr>
                <w:color w:val="FF0000"/>
                <w:sz w:val="18"/>
                <w:szCs w:val="22"/>
              </w:rPr>
              <w:t>m/</w:t>
            </w:r>
            <w:r w:rsidRPr="008665F9">
              <w:rPr>
                <w:color w:val="FF0000"/>
                <w:sz w:val="18"/>
                <w:szCs w:val="22"/>
              </w:rPr>
              <w:t>m</w:t>
            </w:r>
            <w:r w:rsidR="00315E8C">
              <w:rPr>
                <w:color w:val="FF0000"/>
                <w:sz w:val="18"/>
                <w:szCs w:val="22"/>
              </w:rPr>
              <w:t>2</w:t>
            </w:r>
          </w:p>
        </w:tc>
        <w:tc>
          <w:tcPr>
            <w:tcW w:w="4140" w:type="dxa"/>
            <w:tcBorders>
              <w:left w:val="single" w:sz="4" w:space="0" w:color="auto"/>
              <w:right w:val="single" w:sz="4" w:space="0" w:color="auto"/>
            </w:tcBorders>
            <w:vAlign w:val="center"/>
          </w:tcPr>
          <w:p w:rsidR="00746347" w:rsidRPr="0040738E" w:rsidRDefault="00746347" w:rsidP="00746347">
            <w:pPr>
              <w:spacing w:before="0" w:after="0"/>
              <w:jc w:val="center"/>
              <w:rPr>
                <w:sz w:val="24"/>
                <w:szCs w:val="24"/>
              </w:rPr>
            </w:pPr>
            <w:r w:rsidRPr="0040738E">
              <w:rPr>
                <w:sz w:val="24"/>
                <w:szCs w:val="24"/>
              </w:rPr>
              <w:fldChar w:fldCharType="begin">
                <w:ffData>
                  <w:name w:val="Check1"/>
                  <w:enabled/>
                  <w:calcOnExit w:val="0"/>
                  <w:checkBox>
                    <w:sizeAuto/>
                    <w:default w:val="0"/>
                    <w:checked w:val="0"/>
                  </w:checkBox>
                </w:ffData>
              </w:fldChar>
            </w:r>
            <w:r w:rsidRPr="0040738E">
              <w:rPr>
                <w:sz w:val="24"/>
                <w:szCs w:val="24"/>
              </w:rPr>
              <w:instrText xml:space="preserve"> FORMCHECKBOX </w:instrText>
            </w:r>
            <w:r w:rsidR="001E628F">
              <w:rPr>
                <w:sz w:val="24"/>
                <w:szCs w:val="24"/>
              </w:rPr>
            </w:r>
            <w:r w:rsidR="001E628F">
              <w:rPr>
                <w:sz w:val="24"/>
                <w:szCs w:val="24"/>
              </w:rPr>
              <w:fldChar w:fldCharType="separate"/>
            </w:r>
            <w:r w:rsidRPr="0040738E">
              <w:rPr>
                <w:sz w:val="24"/>
                <w:szCs w:val="24"/>
              </w:rPr>
              <w:fldChar w:fldCharType="end"/>
            </w:r>
          </w:p>
        </w:tc>
      </w:tr>
      <w:tr w:rsidR="00746347" w:rsidRPr="002023DD" w:rsidTr="006743E5">
        <w:trPr>
          <w:trHeight w:val="686"/>
        </w:trPr>
        <w:tc>
          <w:tcPr>
            <w:tcW w:w="6627" w:type="dxa"/>
            <w:gridSpan w:val="2"/>
            <w:tcBorders>
              <w:right w:val="single" w:sz="4" w:space="0" w:color="auto"/>
            </w:tcBorders>
            <w:vAlign w:val="center"/>
          </w:tcPr>
          <w:p w:rsidR="00746347" w:rsidRPr="00B320D9" w:rsidRDefault="00746347" w:rsidP="00746347">
            <w:pPr>
              <w:pStyle w:val="Heading7"/>
              <w:jc w:val="right"/>
              <w:rPr>
                <w:sz w:val="20"/>
              </w:rPr>
            </w:pPr>
            <w:r w:rsidRPr="00B320D9">
              <w:rPr>
                <w:rFonts w:hint="cs"/>
                <w:b/>
                <w:sz w:val="20"/>
                <w:szCs w:val="22"/>
                <w:rtl/>
              </w:rPr>
              <w:t xml:space="preserve"> </w:t>
            </w:r>
            <w:r w:rsidRPr="00B320D9">
              <w:rPr>
                <w:b/>
                <w:sz w:val="20"/>
                <w:szCs w:val="22"/>
                <w:rtl/>
              </w:rPr>
              <w:t>۩</w:t>
            </w:r>
            <w:r w:rsidRPr="00B320D9">
              <w:rPr>
                <w:b/>
                <w:sz w:val="20"/>
                <w:szCs w:val="22"/>
              </w:rPr>
              <w:t>Package Price:</w:t>
            </w:r>
          </w:p>
        </w:tc>
        <w:tc>
          <w:tcPr>
            <w:tcW w:w="4140" w:type="dxa"/>
            <w:tcBorders>
              <w:left w:val="single" w:sz="4" w:space="0" w:color="auto"/>
              <w:right w:val="single" w:sz="4" w:space="0" w:color="auto"/>
            </w:tcBorders>
            <w:vAlign w:val="center"/>
          </w:tcPr>
          <w:p w:rsidR="00746347" w:rsidRPr="00B320D9" w:rsidRDefault="00507962" w:rsidP="00507962">
            <w:pPr>
              <w:pStyle w:val="Heading7"/>
              <w:jc w:val="left"/>
              <w:rPr>
                <w:szCs w:val="22"/>
              </w:rPr>
            </w:pPr>
            <w:r>
              <w:rPr>
                <w:sz w:val="24"/>
              </w:rPr>
              <w:t xml:space="preserve">  </w:t>
            </w:r>
            <w:r w:rsidRPr="0040738E">
              <w:rPr>
                <w:sz w:val="24"/>
              </w:rPr>
              <w:fldChar w:fldCharType="begin">
                <w:ffData>
                  <w:name w:val="Check1"/>
                  <w:enabled/>
                  <w:calcOnExit w:val="0"/>
                  <w:checkBox>
                    <w:sizeAuto/>
                    <w:default w:val="0"/>
                    <w:checked w:val="0"/>
                  </w:checkBox>
                </w:ffData>
              </w:fldChar>
            </w:r>
            <w:r w:rsidRPr="0040738E">
              <w:rPr>
                <w:sz w:val="24"/>
              </w:rPr>
              <w:instrText xml:space="preserve"> FORMCHECKBOX </w:instrText>
            </w:r>
            <w:r w:rsidR="001E628F">
              <w:rPr>
                <w:sz w:val="24"/>
              </w:rPr>
            </w:r>
            <w:r w:rsidR="001E628F">
              <w:rPr>
                <w:sz w:val="24"/>
              </w:rPr>
              <w:fldChar w:fldCharType="separate"/>
            </w:r>
            <w:r w:rsidRPr="0040738E">
              <w:rPr>
                <w:sz w:val="24"/>
              </w:rPr>
              <w:fldChar w:fldCharType="end"/>
            </w:r>
            <w:r>
              <w:rPr>
                <w:sz w:val="24"/>
              </w:rPr>
              <w:t xml:space="preserve">  </w:t>
            </w:r>
            <w:r w:rsidR="00746347" w:rsidRPr="00B320D9">
              <w:rPr>
                <w:b/>
                <w:sz w:val="20"/>
                <w:szCs w:val="22"/>
              </w:rPr>
              <w:t xml:space="preserve">INR:  </w:t>
            </w:r>
            <w:r w:rsidR="00746347">
              <w:rPr>
                <w:b/>
                <w:sz w:val="20"/>
                <w:szCs w:val="22"/>
              </w:rPr>
              <w:t>20</w:t>
            </w:r>
            <w:r w:rsidR="00746347" w:rsidRPr="00B320D9">
              <w:rPr>
                <w:b/>
                <w:sz w:val="20"/>
                <w:szCs w:val="22"/>
              </w:rPr>
              <w:t>,</w:t>
            </w:r>
            <w:r w:rsidR="00746347">
              <w:rPr>
                <w:b/>
                <w:sz w:val="20"/>
                <w:szCs w:val="22"/>
              </w:rPr>
              <w:t>5</w:t>
            </w:r>
            <w:r w:rsidR="00746347" w:rsidRPr="00B320D9">
              <w:rPr>
                <w:b/>
                <w:sz w:val="20"/>
                <w:szCs w:val="22"/>
              </w:rPr>
              <w:t xml:space="preserve">00  </w:t>
            </w:r>
            <w:r w:rsidR="006B14FD">
              <w:rPr>
                <w:b/>
                <w:sz w:val="20"/>
                <w:szCs w:val="22"/>
              </w:rPr>
              <w:t xml:space="preserve">   I     </w:t>
            </w:r>
            <w:r>
              <w:rPr>
                <w:b/>
                <w:sz w:val="20"/>
                <w:szCs w:val="22"/>
              </w:rPr>
              <w:t xml:space="preserve"> </w:t>
            </w:r>
            <w:r w:rsidR="00746347" w:rsidRPr="00507962">
              <w:rPr>
                <w:b/>
                <w:sz w:val="20"/>
                <w:szCs w:val="22"/>
              </w:rPr>
              <w:t>USD: 210</w:t>
            </w:r>
          </w:p>
        </w:tc>
      </w:tr>
      <w:bookmarkEnd w:id="0"/>
    </w:tbl>
    <w:p w:rsidR="00F36B55" w:rsidRDefault="00F36B55" w:rsidP="007E4388">
      <w:pPr>
        <w:spacing w:before="0" w:after="0"/>
        <w:jc w:val="center"/>
        <w:outlineLvl w:val="0"/>
        <w:rPr>
          <w:b/>
          <w:bCs/>
          <w:sz w:val="28"/>
          <w:szCs w:val="24"/>
          <w:lang w:eastAsia="en-US"/>
        </w:rPr>
        <w:sectPr w:rsidR="00F36B55" w:rsidSect="00EA245D">
          <w:pgSz w:w="11906" w:h="16838" w:code="9"/>
          <w:pgMar w:top="532" w:right="567" w:bottom="810" w:left="567" w:header="284" w:footer="0" w:gutter="0"/>
          <w:cols w:space="709"/>
        </w:sectPr>
      </w:pPr>
    </w:p>
    <w:p w:rsidR="007E4388" w:rsidRDefault="007E4388" w:rsidP="007E4388">
      <w:pPr>
        <w:spacing w:before="0" w:after="0"/>
        <w:jc w:val="center"/>
        <w:outlineLvl w:val="0"/>
        <w:rPr>
          <w:b/>
          <w:bCs/>
          <w:sz w:val="28"/>
          <w:szCs w:val="24"/>
          <w:lang w:eastAsia="en-US"/>
        </w:rPr>
      </w:pPr>
      <w:r w:rsidRPr="00B121C4">
        <w:rPr>
          <w:b/>
          <w:bCs/>
          <w:sz w:val="28"/>
          <w:szCs w:val="24"/>
          <w:lang w:eastAsia="en-US"/>
        </w:rPr>
        <w:lastRenderedPageBreak/>
        <w:t>SERVICE AGREEMENT ACCEPTANCE</w:t>
      </w:r>
    </w:p>
    <w:p w:rsidR="007E4388" w:rsidRPr="00364D1A" w:rsidRDefault="007E4388" w:rsidP="007E4388">
      <w:pPr>
        <w:spacing w:before="0" w:after="0"/>
        <w:jc w:val="center"/>
        <w:outlineLvl w:val="0"/>
        <w:rPr>
          <w:b/>
          <w:bCs/>
          <w:szCs w:val="24"/>
          <w:lang w:eastAsia="en-US"/>
        </w:rPr>
      </w:pPr>
    </w:p>
    <w:p w:rsidR="007E4388" w:rsidRDefault="007E4388" w:rsidP="007E4388">
      <w:pPr>
        <w:pStyle w:val="Textedesaisie"/>
        <w:spacing w:after="0" w:line="240" w:lineRule="auto"/>
        <w:ind w:left="86" w:right="-158"/>
        <w:rPr>
          <w:color w:val="auto"/>
          <w:sz w:val="22"/>
          <w:lang w:val="en-GB"/>
        </w:rPr>
      </w:pPr>
      <w:r w:rsidRPr="00B121C4">
        <w:rPr>
          <w:color w:val="auto"/>
          <w:sz w:val="22"/>
          <w:lang w:val="en-GB"/>
        </w:rPr>
        <w:t xml:space="preserve">I/we (applicant) have read and accept the </w:t>
      </w:r>
      <w:r>
        <w:rPr>
          <w:color w:val="auto"/>
          <w:sz w:val="22"/>
          <w:lang w:val="en-GB"/>
        </w:rPr>
        <w:t>below service agreement for proficiency testing participation.</w:t>
      </w:r>
    </w:p>
    <w:p w:rsidR="007E4388" w:rsidRDefault="007E4388" w:rsidP="007E4388">
      <w:pPr>
        <w:pStyle w:val="Textedesaisie"/>
        <w:spacing w:after="0" w:line="240" w:lineRule="auto"/>
        <w:ind w:left="86" w:right="-158"/>
        <w:rPr>
          <w:color w:val="auto"/>
          <w:sz w:val="22"/>
          <w:lang w:val="en-GB"/>
        </w:rPr>
      </w:pPr>
    </w:p>
    <w:p w:rsidR="007E4388" w:rsidRPr="00CB675E"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b/>
          <w:spacing w:val="-1"/>
        </w:rPr>
      </w:pPr>
      <w:r w:rsidRPr="00CB675E">
        <w:rPr>
          <w:rFonts w:ascii="Arial" w:hAnsi="Arial" w:cs="Arial"/>
          <w:b/>
          <w:spacing w:val="-1"/>
        </w:rPr>
        <w:t>Eligibility Criteria</w:t>
      </w:r>
      <w:r w:rsidRPr="00CB675E">
        <w:rPr>
          <w:rFonts w:ascii="Arial" w:hAnsi="Arial" w:cs="Arial"/>
          <w:spacing w:val="-1"/>
        </w:rPr>
        <w:t xml:space="preserve"> – Any testing laboratory – accredited or preparing for accreditation as per ISO/IEC 17025:2017 or labs which want to evaluate their competency is eligible to participate.</w:t>
      </w:r>
    </w:p>
    <w:p w:rsidR="007E4388" w:rsidRPr="00CB675E" w:rsidRDefault="007E4388" w:rsidP="007E4388">
      <w:pPr>
        <w:pStyle w:val="ListParagraph"/>
        <w:widowControl w:val="0"/>
        <w:autoSpaceDE w:val="0"/>
        <w:autoSpaceDN w:val="0"/>
        <w:adjustRightInd w:val="0"/>
        <w:spacing w:after="0"/>
        <w:ind w:left="810" w:right="464"/>
        <w:jc w:val="both"/>
        <w:rPr>
          <w:rFonts w:ascii="Arial" w:hAnsi="Arial" w:cs="Arial"/>
          <w:b/>
          <w:spacing w:val="-1"/>
          <w:sz w:val="12"/>
        </w:rPr>
      </w:pPr>
    </w:p>
    <w:p w:rsidR="007E4388" w:rsidRPr="00CB675E" w:rsidRDefault="001E628F"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spacing w:val="-1"/>
        </w:rPr>
      </w:pPr>
      <w:hyperlink r:id="rId11" w:history="1">
        <w:r w:rsidR="007E4388" w:rsidRPr="00CB675E">
          <w:rPr>
            <w:rFonts w:ascii="Arial" w:hAnsi="Arial" w:cs="Arial"/>
            <w:b/>
            <w:spacing w:val="-1"/>
          </w:rPr>
          <w:t xml:space="preserve">Prohibited Activity : </w:t>
        </w:r>
      </w:hyperlink>
      <w:r w:rsidR="007E4388" w:rsidRPr="00CB675E">
        <w:rPr>
          <w:rFonts w:ascii="Arial" w:hAnsi="Arial" w:cs="Arial"/>
          <w:spacing w:val="-1"/>
        </w:rPr>
        <w:t>Subcontracting of the test included in the PT Scheme is not allowed to ; It is also informed that raw test data or other information may be sought from the participants in order to ensure the reliability of the assigned value and SDPA determined in the PT Scheme.</w:t>
      </w:r>
    </w:p>
    <w:p w:rsidR="007E4388" w:rsidRPr="00CB675E" w:rsidRDefault="007E4388" w:rsidP="007E4388">
      <w:pPr>
        <w:pStyle w:val="ListParagraph"/>
        <w:widowControl w:val="0"/>
        <w:autoSpaceDE w:val="0"/>
        <w:autoSpaceDN w:val="0"/>
        <w:adjustRightInd w:val="0"/>
        <w:spacing w:after="0"/>
        <w:ind w:left="810" w:right="464"/>
        <w:jc w:val="both"/>
        <w:rPr>
          <w:rFonts w:ascii="Arial" w:hAnsi="Arial" w:cs="Arial"/>
          <w:spacing w:val="-1"/>
          <w:sz w:val="16"/>
        </w:rPr>
      </w:pPr>
    </w:p>
    <w:p w:rsidR="007E4388" w:rsidRPr="00CB675E"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spacing w:val="-1"/>
        </w:rPr>
      </w:pPr>
      <w:r w:rsidRPr="00CB675E">
        <w:rPr>
          <w:rFonts w:ascii="Arial" w:hAnsi="Arial" w:cs="Arial"/>
          <w:b/>
          <w:spacing w:val="-1"/>
        </w:rPr>
        <w:t>Criteria for Assigned Value &amp; SDPA</w:t>
      </w:r>
      <w:r w:rsidRPr="00CB675E">
        <w:rPr>
          <w:rFonts w:ascii="Arial" w:hAnsi="Arial" w:cs="Arial"/>
          <w:spacing w:val="-1"/>
        </w:rPr>
        <w:t xml:space="preserve">: the  Consensus Value from accredited participant labs only if there are sufficient no. of accredited labs – otherwise all participants (Cl 7.7 or Cl 11 of ISO 13528:2022), or following by Grubbs / MPE method in case of a smaller number of participants SDPA calculation : Data obtained in the same round (Cl 8.6 of ISO 13528:2022) / Grubbs / MPE method in case of a smaller number of participants or even have sufficient participation due to the nature of test, (NA for Qualitative Scheme) – Data from accredited participant labs only if there are sufficient no. of accredited labs – otherwise all participants.  </w:t>
      </w:r>
    </w:p>
    <w:p w:rsidR="007E4388" w:rsidRPr="00CB675E" w:rsidRDefault="007E4388" w:rsidP="007E4388">
      <w:pPr>
        <w:pStyle w:val="ListParagraph"/>
        <w:widowControl w:val="0"/>
        <w:autoSpaceDE w:val="0"/>
        <w:autoSpaceDN w:val="0"/>
        <w:adjustRightInd w:val="0"/>
        <w:spacing w:after="0"/>
        <w:ind w:left="810" w:right="464"/>
        <w:jc w:val="both"/>
        <w:rPr>
          <w:rFonts w:ascii="Arial" w:hAnsi="Arial" w:cs="Arial"/>
          <w:spacing w:val="-1"/>
          <w:sz w:val="14"/>
        </w:rPr>
      </w:pPr>
    </w:p>
    <w:p w:rsidR="007E4388" w:rsidRPr="00CB675E"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szCs w:val="26"/>
        </w:rPr>
      </w:pPr>
      <w:r w:rsidRPr="00CB675E">
        <w:rPr>
          <w:rFonts w:ascii="Arial" w:hAnsi="Arial" w:cs="Arial"/>
          <w:b/>
          <w:spacing w:val="-1"/>
        </w:rPr>
        <w:t>Confidentiality:</w:t>
      </w:r>
      <w:bookmarkStart w:id="1" w:name="_Hlk159852025"/>
      <w:r w:rsidRPr="00CB675E">
        <w:rPr>
          <w:rFonts w:ascii="Arial" w:hAnsi="Arial" w:cs="Arial"/>
          <w:szCs w:val="26"/>
        </w:rPr>
        <w:t xml:space="preserve"> Confidentiality the procedures used for the organisation of proficiency testing provider (PTP), are implemented according to ISO 17043 and Accreditation Bodies guidelines and guarantee that the identity of the participants and the information provided by them is treated as confidential and the same shall not be revealed to any other organization, laboratory or individual without the explicit permission of the participant laboratory. However, the performance details of the participant laboratories and their identity may be revealed to Accreditation Body, when required by Accreditation Body.</w:t>
      </w:r>
      <w:bookmarkEnd w:id="1"/>
    </w:p>
    <w:p w:rsidR="007E4388" w:rsidRPr="00CB675E" w:rsidRDefault="007E4388" w:rsidP="007E4388">
      <w:pPr>
        <w:pStyle w:val="ListParagraph"/>
        <w:widowControl w:val="0"/>
        <w:autoSpaceDE w:val="0"/>
        <w:autoSpaceDN w:val="0"/>
        <w:adjustRightInd w:val="0"/>
        <w:spacing w:after="0"/>
        <w:ind w:left="810" w:right="464"/>
        <w:jc w:val="both"/>
        <w:rPr>
          <w:rFonts w:ascii="Arial" w:hAnsi="Arial" w:cs="Arial"/>
          <w:szCs w:val="26"/>
        </w:rPr>
      </w:pPr>
      <w:bookmarkStart w:id="2" w:name="_Hlk170494214"/>
    </w:p>
    <w:p w:rsidR="007E4388"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szCs w:val="26"/>
        </w:rPr>
      </w:pPr>
      <w:r w:rsidRPr="00CB675E">
        <w:rPr>
          <w:rFonts w:ascii="Arial" w:hAnsi="Arial" w:cs="Arial"/>
          <w:b/>
          <w:szCs w:val="26"/>
        </w:rPr>
        <w:t>Critical Timelines:</w:t>
      </w:r>
      <w:r w:rsidRPr="00CB675E">
        <w:rPr>
          <w:rFonts w:ascii="Arial" w:hAnsi="Arial" w:cs="Arial"/>
          <w:szCs w:val="26"/>
        </w:rPr>
        <w:t xml:space="preserve"> including probable time schedule for the commencement of the PT round, likely date of despatch of the PT items, last date of receipt of the results by QTCPS and date of issue of draft/interim/final PT report; </w:t>
      </w:r>
    </w:p>
    <w:p w:rsidR="00F04A52" w:rsidRPr="00F04A52" w:rsidRDefault="00F04A52" w:rsidP="00F04A52">
      <w:pPr>
        <w:pStyle w:val="ListParagraph"/>
        <w:rPr>
          <w:rFonts w:ascii="Arial" w:hAnsi="Arial" w:cs="Arial"/>
          <w:szCs w:val="26"/>
        </w:rPr>
      </w:pPr>
    </w:p>
    <w:p w:rsidR="007E4388" w:rsidRDefault="001B7CD2" w:rsidP="007E4388">
      <w:pPr>
        <w:pStyle w:val="ListParagraph"/>
        <w:widowControl w:val="0"/>
        <w:autoSpaceDE w:val="0"/>
        <w:autoSpaceDN w:val="0"/>
        <w:adjustRightInd w:val="0"/>
        <w:spacing w:after="0"/>
        <w:ind w:left="810" w:right="464"/>
        <w:jc w:val="center"/>
        <w:rPr>
          <w:rFonts w:ascii="Arial" w:hAnsi="Arial" w:cs="Arial"/>
          <w:b/>
          <w:szCs w:val="26"/>
        </w:rPr>
      </w:pPr>
      <w:bookmarkStart w:id="3" w:name="_Hlk175841990"/>
      <w:r w:rsidRPr="00F04A52">
        <w:rPr>
          <w:rFonts w:ascii="Arial" w:hAnsi="Arial" w:cs="Arial"/>
          <w:b/>
          <w:szCs w:val="26"/>
        </w:rPr>
        <w:t>C</w:t>
      </w:r>
      <w:r w:rsidRPr="001B7CD2">
        <w:rPr>
          <w:rFonts w:ascii="Arial" w:hAnsi="Arial" w:cs="Arial"/>
          <w:b/>
          <w:szCs w:val="26"/>
        </w:rPr>
        <w:t xml:space="preserve">ORRUGATED FIBRE BOARD, PAPER &amp; PACKAGING </w:t>
      </w:r>
      <w:r w:rsidR="002964AA">
        <w:rPr>
          <w:rFonts w:ascii="Arial" w:hAnsi="Arial" w:cs="Arial"/>
          <w:b/>
          <w:szCs w:val="26"/>
        </w:rPr>
        <w:t>PRODUCT</w:t>
      </w:r>
      <w:r>
        <w:rPr>
          <w:rFonts w:ascii="Arial" w:hAnsi="Arial" w:cs="Arial"/>
          <w:b/>
          <w:szCs w:val="26"/>
        </w:rPr>
        <w:t>S</w:t>
      </w:r>
      <w:r w:rsidR="007E4388">
        <w:rPr>
          <w:rFonts w:ascii="Arial" w:hAnsi="Arial" w:cs="Arial"/>
          <w:b/>
          <w:szCs w:val="26"/>
        </w:rPr>
        <w:t xml:space="preserve">: </w:t>
      </w:r>
      <w:r w:rsidR="00527D59">
        <w:rPr>
          <w:rFonts w:ascii="Arial" w:hAnsi="Arial" w:cs="Arial"/>
          <w:b/>
          <w:szCs w:val="26"/>
        </w:rPr>
        <w:t>2026</w:t>
      </w:r>
    </w:p>
    <w:bookmarkEnd w:id="2"/>
    <w:p w:rsidR="007E4388" w:rsidRPr="00CB675E" w:rsidRDefault="007E4388" w:rsidP="007E4388">
      <w:pPr>
        <w:pStyle w:val="ListParagraph"/>
        <w:spacing w:after="0"/>
        <w:ind w:left="810"/>
        <w:rPr>
          <w:rFonts w:ascii="Arial" w:hAnsi="Arial" w:cs="Arial"/>
          <w:b/>
          <w:sz w:val="14"/>
          <w:szCs w:val="26"/>
        </w:rPr>
      </w:pPr>
    </w:p>
    <w:tbl>
      <w:tblPr>
        <w:tblStyle w:val="GridTable4-Accent4"/>
        <w:tblW w:w="9270" w:type="dxa"/>
        <w:tblInd w:w="805" w:type="dxa"/>
        <w:tblLook w:val="04A0" w:firstRow="1" w:lastRow="0" w:firstColumn="1" w:lastColumn="0" w:noHBand="0" w:noVBand="1"/>
      </w:tblPr>
      <w:tblGrid>
        <w:gridCol w:w="2880"/>
        <w:gridCol w:w="6390"/>
      </w:tblGrid>
      <w:tr w:rsidR="00B320D9" w:rsidRPr="004E2140" w:rsidTr="009705B7">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880" w:type="dxa"/>
            <w:shd w:val="clear" w:color="auto" w:fill="A8D08D" w:themeFill="accent6" w:themeFillTint="99"/>
            <w:vAlign w:val="center"/>
          </w:tcPr>
          <w:p w:rsidR="00B320D9" w:rsidRPr="007B0F92" w:rsidRDefault="00B320D9" w:rsidP="0096558C">
            <w:pPr>
              <w:spacing w:before="0" w:after="0"/>
              <w:ind w:right="-140"/>
              <w:rPr>
                <w:rFonts w:ascii="Arial Narrow" w:hAnsi="Arial Narrow"/>
                <w:color w:val="auto"/>
                <w:sz w:val="24"/>
                <w:szCs w:val="24"/>
              </w:rPr>
            </w:pPr>
            <w:r w:rsidRPr="007B0F92">
              <w:rPr>
                <w:rFonts w:ascii="Arial Narrow" w:hAnsi="Arial Narrow"/>
                <w:color w:val="auto"/>
                <w:sz w:val="24"/>
                <w:szCs w:val="24"/>
              </w:rPr>
              <w:t>PT. Scheme / Round</w:t>
            </w:r>
          </w:p>
        </w:tc>
        <w:tc>
          <w:tcPr>
            <w:tcW w:w="6390" w:type="dxa"/>
            <w:shd w:val="clear" w:color="auto" w:fill="A8D08D" w:themeFill="accent6" w:themeFillTint="99"/>
            <w:vAlign w:val="center"/>
          </w:tcPr>
          <w:p w:rsidR="00B320D9" w:rsidRPr="007B0F92" w:rsidRDefault="00FB247D" w:rsidP="00A666A0">
            <w:pPr>
              <w:spacing w:before="0" w:after="0"/>
              <w:ind w:right="-140"/>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FB247D">
              <w:rPr>
                <w:rFonts w:ascii="Arial Narrow" w:hAnsi="Arial Narrow"/>
                <w:color w:val="auto"/>
                <w:sz w:val="24"/>
                <w:szCs w:val="24"/>
              </w:rPr>
              <w:t>PT-MECH-</w:t>
            </w:r>
            <w:r w:rsidR="00F04A52">
              <w:rPr>
                <w:rFonts w:ascii="Arial Narrow" w:hAnsi="Arial Narrow"/>
                <w:color w:val="auto"/>
                <w:sz w:val="24"/>
                <w:szCs w:val="24"/>
              </w:rPr>
              <w:t>PACK</w:t>
            </w:r>
            <w:r w:rsidRPr="00FB247D">
              <w:rPr>
                <w:rFonts w:ascii="Arial Narrow" w:hAnsi="Arial Narrow"/>
                <w:color w:val="auto"/>
                <w:sz w:val="24"/>
                <w:szCs w:val="24"/>
              </w:rPr>
              <w:t>-1/</w:t>
            </w:r>
            <w:r w:rsidR="00527D59">
              <w:rPr>
                <w:rFonts w:ascii="Arial Narrow" w:hAnsi="Arial Narrow"/>
                <w:color w:val="auto"/>
                <w:sz w:val="24"/>
                <w:szCs w:val="24"/>
              </w:rPr>
              <w:t>2026</w:t>
            </w:r>
          </w:p>
        </w:tc>
      </w:tr>
      <w:tr w:rsidR="00E654E6" w:rsidRPr="004E2140" w:rsidTr="009705B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80" w:type="dxa"/>
            <w:vAlign w:val="center"/>
          </w:tcPr>
          <w:p w:rsidR="00E654E6" w:rsidRPr="0096558C" w:rsidRDefault="00E654E6" w:rsidP="00E654E6">
            <w:pPr>
              <w:spacing w:before="0" w:after="0"/>
              <w:ind w:right="-140"/>
              <w:rPr>
                <w:rFonts w:ascii="Arial Narrow" w:hAnsi="Arial Narrow"/>
                <w:color w:val="000000" w:themeColor="text1"/>
                <w:sz w:val="22"/>
                <w:szCs w:val="22"/>
              </w:rPr>
            </w:pPr>
            <w:r w:rsidRPr="0096558C">
              <w:rPr>
                <w:rFonts w:ascii="Arial Narrow" w:hAnsi="Arial Narrow"/>
                <w:color w:val="000000" w:themeColor="text1"/>
                <w:sz w:val="22"/>
                <w:szCs w:val="22"/>
              </w:rPr>
              <w:t>Duration</w:t>
            </w:r>
          </w:p>
        </w:tc>
        <w:tc>
          <w:tcPr>
            <w:tcW w:w="6390" w:type="dxa"/>
            <w:vAlign w:val="center"/>
          </w:tcPr>
          <w:p w:rsidR="00E654E6" w:rsidRPr="00BD7A8F" w:rsidRDefault="00D26D11" w:rsidP="00E654E6">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b/>
                <w:color w:val="000000" w:themeColor="text1"/>
                <w:sz w:val="22"/>
                <w:szCs w:val="22"/>
                <w:lang w:val="en-AU"/>
              </w:rPr>
            </w:pPr>
            <w:r>
              <w:rPr>
                <w:rFonts w:ascii="Arial Narrow" w:hAnsi="Arial Narrow"/>
                <w:b/>
                <w:color w:val="000000" w:themeColor="text1"/>
                <w:sz w:val="22"/>
                <w:szCs w:val="22"/>
                <w:lang w:val="en-AU"/>
              </w:rPr>
              <w:t>JAN</w:t>
            </w:r>
            <w:r w:rsidR="00E654E6" w:rsidRPr="00BD7A8F">
              <w:rPr>
                <w:rFonts w:ascii="Arial Narrow" w:hAnsi="Arial Narrow"/>
                <w:b/>
                <w:color w:val="000000" w:themeColor="text1"/>
                <w:sz w:val="22"/>
                <w:szCs w:val="22"/>
                <w:lang w:val="en-AU"/>
              </w:rPr>
              <w:t xml:space="preserve">- SEP </w:t>
            </w:r>
            <w:r w:rsidR="00527D59">
              <w:rPr>
                <w:rFonts w:ascii="Arial Narrow" w:hAnsi="Arial Narrow"/>
                <w:b/>
                <w:color w:val="000000" w:themeColor="text1"/>
                <w:sz w:val="22"/>
                <w:szCs w:val="22"/>
                <w:lang w:val="en-AU"/>
              </w:rPr>
              <w:t>2026</w:t>
            </w:r>
          </w:p>
        </w:tc>
      </w:tr>
      <w:tr w:rsidR="00E654E6" w:rsidRPr="004E2140" w:rsidTr="009705B7">
        <w:trPr>
          <w:trHeight w:val="466"/>
        </w:trPr>
        <w:tc>
          <w:tcPr>
            <w:cnfStyle w:val="001000000000" w:firstRow="0" w:lastRow="0" w:firstColumn="1" w:lastColumn="0" w:oddVBand="0" w:evenVBand="0" w:oddHBand="0" w:evenHBand="0" w:firstRowFirstColumn="0" w:firstRowLastColumn="0" w:lastRowFirstColumn="0" w:lastRowLastColumn="0"/>
            <w:tcW w:w="2880" w:type="dxa"/>
            <w:vAlign w:val="center"/>
          </w:tcPr>
          <w:p w:rsidR="00E654E6" w:rsidRPr="007E4388" w:rsidRDefault="00E654E6" w:rsidP="00E654E6">
            <w:pPr>
              <w:pStyle w:val="NormalWeb"/>
              <w:spacing w:before="0" w:beforeAutospacing="0" w:after="0" w:afterAutospacing="0"/>
              <w:rPr>
                <w:rFonts w:ascii="Arial Narrow" w:hAnsi="Arial Narrow" w:cs="Arial"/>
                <w:b w:val="0"/>
                <w:color w:val="0D0D0D"/>
                <w:lang w:val="en-IN"/>
              </w:rPr>
            </w:pPr>
            <w:r w:rsidRPr="007E4388">
              <w:rPr>
                <w:rFonts w:ascii="Arial Narrow" w:hAnsi="Arial Narrow" w:cs="Arial"/>
                <w:b w:val="0"/>
                <w:color w:val="0D0D0D"/>
                <w:lang w:val="en-IN"/>
              </w:rPr>
              <w:t>Nomination Last date</w:t>
            </w:r>
          </w:p>
        </w:tc>
        <w:tc>
          <w:tcPr>
            <w:tcW w:w="6390" w:type="dxa"/>
            <w:vAlign w:val="center"/>
          </w:tcPr>
          <w:p w:rsidR="00E654E6" w:rsidRPr="00BD7A8F" w:rsidRDefault="00E654E6" w:rsidP="00E654E6">
            <w:pPr>
              <w:pStyle w:val="Default"/>
              <w:ind w:right="-140"/>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szCs w:val="22"/>
                <w:lang w:val="en-AU"/>
              </w:rPr>
            </w:pPr>
            <w:r w:rsidRPr="00BD7A8F">
              <w:rPr>
                <w:rFonts w:ascii="Arial Narrow" w:hAnsi="Arial Narrow"/>
                <w:color w:val="000000" w:themeColor="text1"/>
                <w:sz w:val="22"/>
                <w:szCs w:val="22"/>
                <w:lang w:val="en-AU"/>
              </w:rPr>
              <w:t xml:space="preserve">1st August </w:t>
            </w:r>
            <w:r w:rsidR="00527D59">
              <w:rPr>
                <w:rFonts w:ascii="Arial Narrow" w:hAnsi="Arial Narrow"/>
                <w:color w:val="000000" w:themeColor="text1"/>
                <w:sz w:val="22"/>
                <w:szCs w:val="22"/>
                <w:lang w:val="en-AU"/>
              </w:rPr>
              <w:t>2026</w:t>
            </w:r>
          </w:p>
        </w:tc>
      </w:tr>
      <w:tr w:rsidR="00E654E6" w:rsidRPr="004E2140" w:rsidTr="009705B7">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880" w:type="dxa"/>
            <w:vAlign w:val="center"/>
          </w:tcPr>
          <w:p w:rsidR="00E654E6" w:rsidRPr="007E4388" w:rsidRDefault="00E654E6" w:rsidP="00E654E6">
            <w:pPr>
              <w:pStyle w:val="NormalWeb"/>
              <w:spacing w:before="0" w:beforeAutospacing="0" w:after="0" w:afterAutospacing="0"/>
              <w:rPr>
                <w:rFonts w:ascii="Arial Narrow" w:hAnsi="Arial Narrow" w:cs="Arial"/>
                <w:b w:val="0"/>
                <w:color w:val="0D0D0D"/>
                <w:lang w:val="en-IN"/>
              </w:rPr>
            </w:pPr>
            <w:r w:rsidRPr="007E4388">
              <w:rPr>
                <w:rFonts w:ascii="Arial Narrow" w:hAnsi="Arial Narrow" w:cs="Arial"/>
                <w:b w:val="0"/>
                <w:color w:val="0D0D0D"/>
                <w:lang w:val="en-IN"/>
              </w:rPr>
              <w:t>Dispatch</w:t>
            </w:r>
          </w:p>
        </w:tc>
        <w:tc>
          <w:tcPr>
            <w:tcW w:w="6390" w:type="dxa"/>
            <w:vAlign w:val="center"/>
          </w:tcPr>
          <w:p w:rsidR="00E654E6" w:rsidRPr="00BD7A8F" w:rsidRDefault="00E654E6" w:rsidP="00E654E6">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2"/>
                <w:szCs w:val="22"/>
                <w:lang w:val="en-AU"/>
              </w:rPr>
            </w:pPr>
            <w:r w:rsidRPr="00BD7A8F">
              <w:rPr>
                <w:rFonts w:ascii="Arial Narrow" w:hAnsi="Arial Narrow"/>
                <w:color w:val="000000" w:themeColor="text1"/>
                <w:sz w:val="22"/>
                <w:szCs w:val="22"/>
                <w:lang w:val="en-AU"/>
              </w:rPr>
              <w:t xml:space="preserve">5th August </w:t>
            </w:r>
            <w:r w:rsidR="00527D59">
              <w:rPr>
                <w:rFonts w:ascii="Arial Narrow" w:hAnsi="Arial Narrow"/>
                <w:color w:val="000000" w:themeColor="text1"/>
                <w:sz w:val="22"/>
                <w:szCs w:val="22"/>
                <w:lang w:val="en-AU"/>
              </w:rPr>
              <w:t>2026</w:t>
            </w:r>
          </w:p>
        </w:tc>
      </w:tr>
      <w:tr w:rsidR="00E654E6" w:rsidRPr="004E2140" w:rsidTr="009705B7">
        <w:trPr>
          <w:trHeight w:val="529"/>
        </w:trPr>
        <w:tc>
          <w:tcPr>
            <w:cnfStyle w:val="001000000000" w:firstRow="0" w:lastRow="0" w:firstColumn="1" w:lastColumn="0" w:oddVBand="0" w:evenVBand="0" w:oddHBand="0" w:evenHBand="0" w:firstRowFirstColumn="0" w:firstRowLastColumn="0" w:lastRowFirstColumn="0" w:lastRowLastColumn="0"/>
            <w:tcW w:w="2880" w:type="dxa"/>
            <w:vAlign w:val="center"/>
          </w:tcPr>
          <w:p w:rsidR="00E654E6" w:rsidRPr="007E4388" w:rsidRDefault="00E654E6" w:rsidP="00E654E6">
            <w:pPr>
              <w:pStyle w:val="NormalWeb"/>
              <w:spacing w:before="0" w:beforeAutospacing="0" w:after="0" w:afterAutospacing="0"/>
              <w:rPr>
                <w:rFonts w:ascii="Arial Narrow" w:hAnsi="Arial Narrow" w:cs="Arial"/>
                <w:b w:val="0"/>
                <w:color w:val="0D0D0D"/>
                <w:lang w:val="en-IN"/>
              </w:rPr>
            </w:pPr>
            <w:r w:rsidRPr="007E4388">
              <w:rPr>
                <w:rFonts w:ascii="Arial Narrow" w:hAnsi="Arial Narrow" w:cs="Arial"/>
                <w:b w:val="0"/>
                <w:color w:val="0D0D0D"/>
                <w:lang w:val="en-IN"/>
              </w:rPr>
              <w:t>Last date results</w:t>
            </w:r>
          </w:p>
        </w:tc>
        <w:tc>
          <w:tcPr>
            <w:tcW w:w="6390" w:type="dxa"/>
            <w:vAlign w:val="center"/>
          </w:tcPr>
          <w:p w:rsidR="00E654E6" w:rsidRPr="00BD7A8F" w:rsidRDefault="009705B7" w:rsidP="00E654E6">
            <w:pPr>
              <w:pStyle w:val="Default"/>
              <w:ind w:right="-140"/>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22"/>
                <w:szCs w:val="22"/>
                <w:lang w:val="en-AU"/>
              </w:rPr>
            </w:pPr>
            <w:r>
              <w:rPr>
                <w:rFonts w:ascii="Arial Narrow" w:hAnsi="Arial Narrow"/>
                <w:color w:val="000000" w:themeColor="text1"/>
                <w:sz w:val="22"/>
                <w:szCs w:val="22"/>
                <w:lang w:val="en-AU"/>
              </w:rPr>
              <w:t>31st</w:t>
            </w:r>
            <w:r w:rsidR="00E654E6" w:rsidRPr="00BD7A8F">
              <w:rPr>
                <w:rFonts w:ascii="Arial Narrow" w:hAnsi="Arial Narrow"/>
                <w:color w:val="000000" w:themeColor="text1"/>
                <w:sz w:val="22"/>
                <w:szCs w:val="22"/>
                <w:lang w:val="en-AU"/>
              </w:rPr>
              <w:t xml:space="preserve"> August </w:t>
            </w:r>
            <w:r w:rsidR="00527D59">
              <w:rPr>
                <w:rFonts w:ascii="Arial Narrow" w:hAnsi="Arial Narrow"/>
                <w:color w:val="000000" w:themeColor="text1"/>
                <w:sz w:val="22"/>
                <w:szCs w:val="22"/>
                <w:lang w:val="en-AU"/>
              </w:rPr>
              <w:t>2026</w:t>
            </w:r>
          </w:p>
        </w:tc>
      </w:tr>
      <w:tr w:rsidR="00E654E6" w:rsidRPr="004E2140" w:rsidTr="00970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rsidR="00E654E6" w:rsidRPr="007E4388" w:rsidRDefault="00E654E6" w:rsidP="00E654E6">
            <w:pPr>
              <w:pStyle w:val="NormalWeb"/>
              <w:spacing w:before="0" w:beforeAutospacing="0" w:after="0" w:afterAutospacing="0"/>
              <w:rPr>
                <w:rFonts w:ascii="Arial Narrow" w:hAnsi="Arial Narrow" w:cs="Arial"/>
                <w:b w:val="0"/>
                <w:color w:val="0D0D0D"/>
                <w:lang w:val="en-IN"/>
              </w:rPr>
            </w:pPr>
            <w:r w:rsidRPr="007E4388">
              <w:rPr>
                <w:rFonts w:ascii="Arial Narrow" w:hAnsi="Arial Narrow" w:cs="Arial"/>
                <w:b w:val="0"/>
                <w:color w:val="0D0D0D"/>
                <w:lang w:val="en-IN"/>
              </w:rPr>
              <w:t xml:space="preserve">Final Pt. Report </w:t>
            </w:r>
          </w:p>
          <w:p w:rsidR="00E654E6" w:rsidRPr="007E4388" w:rsidRDefault="00E654E6" w:rsidP="00E654E6">
            <w:pPr>
              <w:pStyle w:val="NormalWeb"/>
              <w:spacing w:before="0" w:beforeAutospacing="0" w:after="0" w:afterAutospacing="0"/>
              <w:rPr>
                <w:rFonts w:ascii="Arial Narrow" w:hAnsi="Arial Narrow" w:cs="Arial"/>
                <w:b w:val="0"/>
                <w:color w:val="0D0D0D"/>
                <w:lang w:val="en-IN"/>
              </w:rPr>
            </w:pPr>
            <w:r w:rsidRPr="007E4388">
              <w:rPr>
                <w:rFonts w:ascii="Arial Narrow" w:hAnsi="Arial Narrow" w:cs="Arial"/>
                <w:b w:val="0"/>
                <w:color w:val="0D0D0D"/>
                <w:sz w:val="18"/>
                <w:lang w:val="en-IN"/>
              </w:rPr>
              <w:t>(On / Before)</w:t>
            </w:r>
          </w:p>
        </w:tc>
        <w:tc>
          <w:tcPr>
            <w:tcW w:w="6390" w:type="dxa"/>
            <w:vAlign w:val="center"/>
          </w:tcPr>
          <w:p w:rsidR="00E654E6" w:rsidRPr="009C091B" w:rsidRDefault="00E654E6" w:rsidP="00E654E6">
            <w:pPr>
              <w:pStyle w:val="Default"/>
              <w:ind w:right="-140"/>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2"/>
                <w:szCs w:val="22"/>
                <w:lang w:val="en-AU"/>
              </w:rPr>
            </w:pPr>
            <w:r w:rsidRPr="009C091B">
              <w:rPr>
                <w:rFonts w:ascii="Arial Narrow" w:hAnsi="Arial Narrow"/>
                <w:color w:val="000000" w:themeColor="text1"/>
                <w:sz w:val="22"/>
                <w:szCs w:val="22"/>
                <w:lang w:val="en-AU"/>
              </w:rPr>
              <w:t xml:space="preserve">25th September </w:t>
            </w:r>
            <w:r w:rsidR="00527D59">
              <w:rPr>
                <w:rFonts w:ascii="Arial Narrow" w:hAnsi="Arial Narrow"/>
                <w:color w:val="000000" w:themeColor="text1"/>
                <w:sz w:val="22"/>
                <w:szCs w:val="22"/>
                <w:lang w:val="en-AU"/>
              </w:rPr>
              <w:t>2026</w:t>
            </w:r>
          </w:p>
        </w:tc>
      </w:tr>
      <w:bookmarkEnd w:id="3"/>
    </w:tbl>
    <w:p w:rsidR="007E4388" w:rsidRPr="00210DA4" w:rsidRDefault="007E4388" w:rsidP="007E4388">
      <w:pPr>
        <w:pStyle w:val="ListParagraph"/>
        <w:spacing w:after="0"/>
        <w:ind w:left="810"/>
        <w:rPr>
          <w:rFonts w:ascii="Arial" w:hAnsi="Arial" w:cs="Arial"/>
        </w:rPr>
      </w:pPr>
    </w:p>
    <w:p w:rsidR="007E4388" w:rsidRPr="00210DA4"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rPr>
      </w:pPr>
      <w:r w:rsidRPr="00210DA4">
        <w:rPr>
          <w:rFonts w:ascii="Arial" w:hAnsi="Arial" w:cs="Arial"/>
          <w:b/>
          <w:spacing w:val="-1"/>
        </w:rPr>
        <w:t xml:space="preserve">Participation Fees: </w:t>
      </w:r>
      <w:r w:rsidRPr="00210DA4">
        <w:rPr>
          <w:rFonts w:ascii="Arial" w:hAnsi="Arial" w:cs="Arial"/>
          <w:spacing w:val="-1"/>
        </w:rPr>
        <w:t xml:space="preserve">Please refer “Payment Terms and Conditions” for participation </w:t>
      </w:r>
    </w:p>
    <w:p w:rsidR="007E4388" w:rsidRPr="00210DA4" w:rsidRDefault="007E4388" w:rsidP="007E4388">
      <w:pPr>
        <w:pStyle w:val="ListParagraph"/>
        <w:spacing w:after="0"/>
        <w:ind w:left="810"/>
        <w:rPr>
          <w:rFonts w:ascii="Arial" w:hAnsi="Arial" w:cs="Arial"/>
        </w:rPr>
      </w:pPr>
    </w:p>
    <w:p w:rsidR="007E4388" w:rsidRPr="00210DA4"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rPr>
      </w:pPr>
      <w:r w:rsidRPr="00210DA4">
        <w:rPr>
          <w:rFonts w:ascii="Arial" w:hAnsi="Arial" w:cs="Arial"/>
          <w:b/>
        </w:rPr>
        <w:t>Registration Form:</w:t>
      </w:r>
      <w:r w:rsidRPr="00210DA4">
        <w:rPr>
          <w:rFonts w:ascii="Arial" w:hAnsi="Arial" w:cs="Arial"/>
        </w:rPr>
        <w:t xml:space="preserve"> Participants labs are requested to submit this dully filled “Registration Form Request” to participate in the PT round.</w:t>
      </w:r>
    </w:p>
    <w:p w:rsidR="007E4388" w:rsidRPr="00210DA4" w:rsidRDefault="007E4388" w:rsidP="007E4388">
      <w:pPr>
        <w:pStyle w:val="ListParagraph"/>
        <w:widowControl w:val="0"/>
        <w:autoSpaceDE w:val="0"/>
        <w:autoSpaceDN w:val="0"/>
        <w:adjustRightInd w:val="0"/>
        <w:spacing w:after="0"/>
        <w:ind w:left="810" w:right="464"/>
        <w:jc w:val="both"/>
        <w:rPr>
          <w:rFonts w:ascii="Arial" w:hAnsi="Arial" w:cs="Arial"/>
        </w:rPr>
      </w:pPr>
    </w:p>
    <w:p w:rsidR="007E4388" w:rsidRDefault="007E4388" w:rsidP="007E4388">
      <w:pPr>
        <w:pStyle w:val="ListParagraph"/>
        <w:widowControl w:val="0"/>
        <w:numPr>
          <w:ilvl w:val="0"/>
          <w:numId w:val="11"/>
        </w:numPr>
        <w:autoSpaceDE w:val="0"/>
        <w:autoSpaceDN w:val="0"/>
        <w:adjustRightInd w:val="0"/>
        <w:spacing w:after="0"/>
        <w:ind w:left="810" w:right="464" w:hanging="567"/>
        <w:jc w:val="both"/>
        <w:rPr>
          <w:rFonts w:ascii="Arial" w:hAnsi="Arial" w:cs="Arial"/>
        </w:rPr>
      </w:pPr>
      <w:r w:rsidRPr="00210DA4">
        <w:rPr>
          <w:rFonts w:ascii="Arial" w:hAnsi="Arial" w:cs="Arial"/>
          <w:b/>
        </w:rPr>
        <w:t>Scope of Subcontract work:</w:t>
      </w:r>
      <w:r w:rsidRPr="00210DA4">
        <w:rPr>
          <w:rFonts w:ascii="Arial" w:hAnsi="Arial" w:cs="Arial"/>
        </w:rPr>
        <w:t xml:space="preserve"> The homogeneity testing of pt. schemes will be performed at an ISO/IEC 17025:2017 accredited third-party testing laboratory </w:t>
      </w:r>
    </w:p>
    <w:p w:rsidR="006344FF" w:rsidRPr="006344FF" w:rsidRDefault="006344FF" w:rsidP="006344FF">
      <w:pPr>
        <w:pStyle w:val="ListParagraph"/>
        <w:rPr>
          <w:rFonts w:ascii="Arial" w:hAnsi="Arial" w:cs="Arial"/>
        </w:rPr>
      </w:pPr>
    </w:p>
    <w:p w:rsidR="007E4388" w:rsidRPr="00B121C4" w:rsidRDefault="007E4388" w:rsidP="007E4388">
      <w:pPr>
        <w:jc w:val="center"/>
        <w:outlineLvl w:val="0"/>
        <w:rPr>
          <w:b/>
          <w:bCs/>
          <w:sz w:val="28"/>
          <w:szCs w:val="24"/>
          <w:lang w:eastAsia="en-US"/>
        </w:rPr>
      </w:pPr>
      <w:r>
        <w:rPr>
          <w:b/>
          <w:bCs/>
          <w:sz w:val="28"/>
          <w:szCs w:val="24"/>
          <w:lang w:eastAsia="en-US"/>
        </w:rPr>
        <w:lastRenderedPageBreak/>
        <w:t>PAYMENT</w:t>
      </w:r>
      <w:r w:rsidRPr="00B121C4">
        <w:rPr>
          <w:b/>
          <w:bCs/>
          <w:sz w:val="28"/>
          <w:szCs w:val="24"/>
          <w:lang w:eastAsia="en-US"/>
        </w:rPr>
        <w:t xml:space="preserve"> </w:t>
      </w:r>
      <w:r>
        <w:rPr>
          <w:b/>
          <w:bCs/>
          <w:sz w:val="28"/>
          <w:szCs w:val="24"/>
          <w:lang w:eastAsia="en-US"/>
        </w:rPr>
        <w:t>TERMS AND CONDITIONS</w:t>
      </w:r>
    </w:p>
    <w:p w:rsidR="007E4388" w:rsidRDefault="007E4388" w:rsidP="007E4388">
      <w:pPr>
        <w:pStyle w:val="Textedesaisie"/>
        <w:spacing w:after="120"/>
        <w:ind w:left="86" w:right="-158"/>
        <w:rPr>
          <w:color w:val="auto"/>
          <w:sz w:val="22"/>
          <w:lang w:val="en-GB"/>
        </w:rPr>
      </w:pPr>
      <w:r w:rsidRPr="00B121C4">
        <w:rPr>
          <w:color w:val="auto"/>
          <w:sz w:val="22"/>
          <w:lang w:val="en-GB"/>
        </w:rPr>
        <w:t xml:space="preserve">I/we (applicant) have read and accept the terms and conditions of the commercial proposal.   </w:t>
      </w:r>
    </w:p>
    <w:tbl>
      <w:tblPr>
        <w:tblW w:w="107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9"/>
        <w:gridCol w:w="2126"/>
        <w:gridCol w:w="5530"/>
      </w:tblGrid>
      <w:tr w:rsidR="00094992" w:rsidRPr="00703779" w:rsidTr="007F7337">
        <w:trPr>
          <w:cantSplit/>
          <w:trHeight w:val="8114"/>
        </w:trPr>
        <w:tc>
          <w:tcPr>
            <w:tcW w:w="10775" w:type="dxa"/>
            <w:gridSpan w:val="3"/>
            <w:tcBorders>
              <w:top w:val="single" w:sz="12" w:space="0" w:color="auto"/>
              <w:bottom w:val="single" w:sz="4" w:space="0" w:color="auto"/>
            </w:tcBorders>
            <w:vAlign w:val="center"/>
          </w:tcPr>
          <w:p w:rsidR="00094992" w:rsidRPr="00703779" w:rsidRDefault="00094992" w:rsidP="007F7337">
            <w:pPr>
              <w:spacing w:before="0" w:after="0" w:line="276" w:lineRule="auto"/>
              <w:ind w:right="57"/>
              <w:rPr>
                <w:b/>
              </w:rPr>
            </w:pPr>
            <w:r>
              <w:rPr>
                <w:b/>
              </w:rPr>
              <w:t>GENERAL TERMS AND CONDITIONS</w:t>
            </w:r>
            <w:r w:rsidRPr="00703779">
              <w:rPr>
                <w:b/>
              </w:rPr>
              <w:t xml:space="preserve">: </w:t>
            </w:r>
          </w:p>
          <w:p w:rsidR="00375FA7" w:rsidRDefault="00094992" w:rsidP="00094992">
            <w:pPr>
              <w:numPr>
                <w:ilvl w:val="0"/>
                <w:numId w:val="10"/>
              </w:numPr>
              <w:spacing w:before="0" w:after="0"/>
              <w:ind w:left="580" w:right="57"/>
              <w:rPr>
                <w:b/>
              </w:rPr>
            </w:pPr>
            <w:r w:rsidRPr="00703779">
              <w:rPr>
                <w:b/>
              </w:rPr>
              <w:t>Shipping / Courier Cost:</w:t>
            </w:r>
            <w:r w:rsidRPr="00703779">
              <w:rPr>
                <w:b/>
                <w:bCs/>
              </w:rPr>
              <w:t xml:space="preserve"> </w:t>
            </w:r>
            <w:r w:rsidRPr="00703779">
              <w:rPr>
                <w:bCs/>
              </w:rPr>
              <w:t>W</w:t>
            </w:r>
            <w:r w:rsidRPr="00703779">
              <w:t xml:space="preserve">ill be additional I </w:t>
            </w:r>
            <w:r w:rsidRPr="00703779">
              <w:rPr>
                <w:b/>
              </w:rPr>
              <w:t>Standard cost at India:</w:t>
            </w:r>
            <w:r w:rsidRPr="00703779">
              <w:t xml:space="preserve"> </w:t>
            </w:r>
            <w:r w:rsidRPr="00703779">
              <w:rPr>
                <w:b/>
                <w:u w:val="single"/>
              </w:rPr>
              <w:t>INR 750</w:t>
            </w:r>
            <w:r w:rsidRPr="00703779">
              <w:rPr>
                <w:b/>
              </w:rPr>
              <w:t xml:space="preserve">, </w:t>
            </w:r>
            <w:r w:rsidRPr="00703779">
              <w:rPr>
                <w:b/>
                <w:bCs/>
              </w:rPr>
              <w:t>GST (as applicable</w:t>
            </w:r>
            <w:r w:rsidRPr="00703779">
              <w:rPr>
                <w:bCs/>
              </w:rPr>
              <w:t xml:space="preserve">), </w:t>
            </w:r>
            <w:r w:rsidRPr="00703779">
              <w:rPr>
                <w:b/>
              </w:rPr>
              <w:t xml:space="preserve">Overseas:  </w:t>
            </w:r>
            <w:r w:rsidRPr="00703779">
              <w:rPr>
                <w:b/>
                <w:u w:val="single"/>
              </w:rPr>
              <w:t>USD 40</w:t>
            </w:r>
            <w:r w:rsidRPr="00703779">
              <w:rPr>
                <w:b/>
              </w:rPr>
              <w:t xml:space="preserve"> </w:t>
            </w:r>
            <w:r w:rsidRPr="00703779">
              <w:rPr>
                <w:bCs/>
              </w:rPr>
              <w:t xml:space="preserve">(except clearance of the samples at customs) </w:t>
            </w:r>
            <w:r w:rsidRPr="00703779">
              <w:t xml:space="preserve">and </w:t>
            </w:r>
            <w:r w:rsidRPr="00703779">
              <w:rPr>
                <w:bCs/>
              </w:rPr>
              <w:t xml:space="preserve">to be charged in </w:t>
            </w:r>
            <w:r w:rsidRPr="00703779">
              <w:rPr>
                <w:lang w:bidi="hi-IN"/>
              </w:rPr>
              <w:t>final</w:t>
            </w:r>
            <w:r w:rsidRPr="00703779">
              <w:rPr>
                <w:bCs/>
              </w:rPr>
              <w:t xml:space="preserve"> invoice.</w:t>
            </w:r>
            <w:r w:rsidRPr="00703779">
              <w:rPr>
                <w:b/>
              </w:rPr>
              <w:t xml:space="preserve"> </w:t>
            </w:r>
          </w:p>
          <w:p w:rsidR="00094992" w:rsidRPr="00375FA7" w:rsidRDefault="00094992" w:rsidP="00375FA7">
            <w:pPr>
              <w:spacing w:before="0" w:after="0"/>
              <w:ind w:left="580" w:right="57"/>
              <w:rPr>
                <w:b/>
                <w:color w:val="FF0000"/>
                <w:sz w:val="18"/>
              </w:rPr>
            </w:pPr>
            <w:r w:rsidRPr="00375FA7">
              <w:rPr>
                <w:bCs/>
                <w:i/>
                <w:color w:val="FF0000"/>
                <w:sz w:val="18"/>
              </w:rPr>
              <w:t>*Shipping cost may vary based on the size, surface, volume or mass and delivery location of the package.</w:t>
            </w:r>
          </w:p>
          <w:p w:rsidR="00094992" w:rsidRPr="00703779" w:rsidRDefault="00094992" w:rsidP="00094992">
            <w:pPr>
              <w:numPr>
                <w:ilvl w:val="0"/>
                <w:numId w:val="10"/>
              </w:numPr>
              <w:spacing w:before="0" w:after="0"/>
              <w:ind w:left="580" w:right="57"/>
              <w:rPr>
                <w:bCs/>
              </w:rPr>
            </w:pPr>
            <w:r w:rsidRPr="00703779">
              <w:rPr>
                <w:b/>
                <w:bCs/>
              </w:rPr>
              <w:t>Payment terms</w:t>
            </w:r>
            <w:r w:rsidRPr="00703779">
              <w:rPr>
                <w:bCs/>
              </w:rPr>
              <w:t xml:space="preserve"> 100% advance against Performa invoice / registration form.</w:t>
            </w:r>
          </w:p>
          <w:p w:rsidR="00094992" w:rsidRPr="00703779" w:rsidRDefault="00094992" w:rsidP="00094992">
            <w:pPr>
              <w:numPr>
                <w:ilvl w:val="0"/>
                <w:numId w:val="10"/>
              </w:numPr>
              <w:spacing w:before="0" w:after="0"/>
              <w:ind w:left="580" w:right="57"/>
              <w:rPr>
                <w:bCs/>
              </w:rPr>
            </w:pPr>
            <w:r w:rsidRPr="00703779">
              <w:rPr>
                <w:bCs/>
              </w:rPr>
              <w:t>Please</w:t>
            </w:r>
            <w:r w:rsidRPr="00703779">
              <w:t xml:space="preserve"> send your </w:t>
            </w:r>
            <w:r w:rsidRPr="00703779">
              <w:rPr>
                <w:b/>
              </w:rPr>
              <w:t>registration form(s) through email</w:t>
            </w:r>
            <w:r w:rsidRPr="00703779">
              <w:t xml:space="preserve"> only.</w:t>
            </w:r>
          </w:p>
          <w:p w:rsidR="00094992" w:rsidRPr="00703779" w:rsidRDefault="00094992" w:rsidP="00094992">
            <w:pPr>
              <w:numPr>
                <w:ilvl w:val="0"/>
                <w:numId w:val="10"/>
              </w:numPr>
              <w:spacing w:before="0" w:after="0"/>
              <w:ind w:left="580" w:right="57"/>
              <w:rPr>
                <w:rFonts w:eastAsia="Times New Roman"/>
                <w:lang w:val="en-US" w:eastAsia="en-US"/>
              </w:rPr>
            </w:pPr>
            <w:r>
              <w:rPr>
                <w:rFonts w:eastAsia="Times New Roman"/>
                <w:lang w:val="en-US" w:eastAsia="en-US"/>
              </w:rPr>
              <w:t>PT Items</w:t>
            </w:r>
            <w:r w:rsidRPr="00703779">
              <w:rPr>
                <w:rFonts w:eastAsia="Times New Roman"/>
                <w:lang w:val="en-US" w:eastAsia="en-US"/>
              </w:rPr>
              <w:t>, where applicable, will be sent only to the delivery address provided above. Please ensure that the address is written clearly and legibly.</w:t>
            </w:r>
          </w:p>
          <w:p w:rsidR="00094992" w:rsidRDefault="00094992" w:rsidP="00094992">
            <w:pPr>
              <w:numPr>
                <w:ilvl w:val="0"/>
                <w:numId w:val="10"/>
              </w:numPr>
              <w:spacing w:before="0" w:after="0"/>
              <w:ind w:left="580" w:right="57"/>
              <w:rPr>
                <w:rFonts w:eastAsia="Times New Roman"/>
                <w:lang w:val="en-US" w:eastAsia="en-US"/>
              </w:rPr>
            </w:pPr>
            <w:r>
              <w:rPr>
                <w:rFonts w:eastAsia="Times New Roman"/>
                <w:lang w:val="en-US" w:eastAsia="en-US"/>
              </w:rPr>
              <w:t>PTP</w:t>
            </w:r>
            <w:r w:rsidRPr="00703779">
              <w:rPr>
                <w:rFonts w:eastAsia="Times New Roman"/>
                <w:lang w:val="en-US" w:eastAsia="en-US"/>
              </w:rPr>
              <w:t xml:space="preserve"> shall not be responsible for rejection of registration or any lapses arising from incomplete registration forms, non-payment, or delays in receipt of payments due to postal issues, email problems, or related communication failures.</w:t>
            </w:r>
          </w:p>
          <w:p w:rsidR="00094992" w:rsidRDefault="00094992" w:rsidP="00094992">
            <w:pPr>
              <w:numPr>
                <w:ilvl w:val="0"/>
                <w:numId w:val="10"/>
              </w:numPr>
              <w:spacing w:before="0" w:after="0"/>
              <w:ind w:left="580" w:right="57"/>
              <w:rPr>
                <w:rFonts w:eastAsia="Times New Roman"/>
                <w:lang w:val="en-US" w:eastAsia="en-US"/>
              </w:rPr>
            </w:pPr>
            <w:r w:rsidRPr="00703779">
              <w:rPr>
                <w:rFonts w:eastAsia="Times New Roman"/>
                <w:b/>
                <w:lang w:val="en-US" w:eastAsia="en-US"/>
              </w:rPr>
              <w:t>Application fees</w:t>
            </w:r>
            <w:r w:rsidRPr="00703779">
              <w:rPr>
                <w:rFonts w:eastAsia="Times New Roman"/>
                <w:lang w:val="en-US" w:eastAsia="en-US"/>
              </w:rPr>
              <w:t xml:space="preserve"> </w:t>
            </w:r>
            <w:r>
              <w:rPr>
                <w:rFonts w:eastAsia="Times New Roman"/>
                <w:lang w:val="en-US" w:eastAsia="en-US"/>
              </w:rPr>
              <w:t>is/</w:t>
            </w:r>
            <w:r w:rsidRPr="00703779">
              <w:rPr>
                <w:rFonts w:eastAsia="Times New Roman"/>
                <w:lang w:val="en-US" w:eastAsia="en-US"/>
              </w:rPr>
              <w:t xml:space="preserve">are </w:t>
            </w:r>
            <w:r w:rsidRPr="00703779">
              <w:rPr>
                <w:rFonts w:eastAsia="Times New Roman"/>
                <w:b/>
                <w:bCs/>
                <w:lang w:val="en-US" w:eastAsia="en-US"/>
              </w:rPr>
              <w:t>non-refundable</w:t>
            </w:r>
            <w:r w:rsidRPr="00703779">
              <w:rPr>
                <w:rFonts w:eastAsia="Times New Roman"/>
                <w:lang w:val="en-US" w:eastAsia="en-US"/>
              </w:rPr>
              <w:t xml:space="preserve"> and cannot be carried forward or adjusted against any other scheme, round, or service.</w:t>
            </w:r>
          </w:p>
          <w:p w:rsidR="00094992" w:rsidRDefault="00094992" w:rsidP="00094992">
            <w:pPr>
              <w:numPr>
                <w:ilvl w:val="0"/>
                <w:numId w:val="10"/>
              </w:numPr>
              <w:spacing w:before="0" w:after="0"/>
              <w:ind w:left="580" w:right="57"/>
              <w:rPr>
                <w:rFonts w:eastAsia="Times New Roman"/>
                <w:lang w:val="en-US" w:eastAsia="en-US"/>
              </w:rPr>
            </w:pPr>
            <w:r w:rsidRPr="00703779">
              <w:rPr>
                <w:rFonts w:eastAsia="Times New Roman"/>
                <w:b/>
                <w:lang w:val="en-US" w:eastAsia="en-US"/>
              </w:rPr>
              <w:t>No refunds</w:t>
            </w:r>
            <w:r w:rsidRPr="00703779">
              <w:rPr>
                <w:rFonts w:eastAsia="Times New Roman"/>
                <w:lang w:val="en-US" w:eastAsia="en-US"/>
              </w:rPr>
              <w:t xml:space="preserve"> will be provided for failure to submit results within the stipulated timeline.</w:t>
            </w:r>
          </w:p>
          <w:p w:rsidR="00094992" w:rsidRDefault="00094992" w:rsidP="00094992">
            <w:pPr>
              <w:numPr>
                <w:ilvl w:val="0"/>
                <w:numId w:val="10"/>
              </w:numPr>
              <w:spacing w:before="0" w:after="0"/>
              <w:ind w:left="580" w:right="57"/>
              <w:rPr>
                <w:rFonts w:eastAsia="Times New Roman"/>
                <w:lang w:val="en-US" w:eastAsia="en-US"/>
              </w:rPr>
            </w:pPr>
            <w:r>
              <w:rPr>
                <w:rFonts w:eastAsia="Times New Roman"/>
                <w:b/>
                <w:lang w:val="en-US" w:eastAsia="en-US"/>
              </w:rPr>
              <w:t>PT r</w:t>
            </w:r>
            <w:r w:rsidRPr="00703779">
              <w:rPr>
                <w:rFonts w:eastAsia="Times New Roman"/>
                <w:b/>
                <w:lang w:val="en-US" w:eastAsia="en-US"/>
              </w:rPr>
              <w:t>esults will not be accepted in any format</w:t>
            </w:r>
            <w:r w:rsidRPr="00703779">
              <w:rPr>
                <w:rFonts w:eastAsia="Times New Roman"/>
                <w:lang w:val="en-US" w:eastAsia="en-US"/>
              </w:rPr>
              <w:t xml:space="preserve"> other than the official format supplied by the PT Provider.</w:t>
            </w:r>
          </w:p>
          <w:p w:rsidR="00094992" w:rsidRDefault="00094992" w:rsidP="00094992">
            <w:pPr>
              <w:numPr>
                <w:ilvl w:val="0"/>
                <w:numId w:val="10"/>
              </w:numPr>
              <w:spacing w:before="0" w:after="0"/>
              <w:ind w:left="580" w:right="57"/>
              <w:rPr>
                <w:rFonts w:eastAsia="Times New Roman"/>
                <w:lang w:val="en-US" w:eastAsia="en-US"/>
              </w:rPr>
            </w:pPr>
            <w:r w:rsidRPr="00703779">
              <w:rPr>
                <w:rFonts w:eastAsia="Times New Roman"/>
                <w:lang w:val="en-US" w:eastAsia="en-US"/>
              </w:rPr>
              <w:t>If the results are unsatisfactory for the participant, the fees paid shall not be refundable</w:t>
            </w:r>
          </w:p>
          <w:p w:rsidR="00094992" w:rsidRPr="00703779" w:rsidRDefault="00094992" w:rsidP="00094992">
            <w:pPr>
              <w:numPr>
                <w:ilvl w:val="0"/>
                <w:numId w:val="10"/>
              </w:numPr>
              <w:spacing w:before="0" w:after="0"/>
              <w:ind w:left="580" w:right="57"/>
              <w:rPr>
                <w:rFonts w:eastAsia="Times New Roman"/>
                <w:lang w:val="en-US" w:eastAsia="en-US"/>
              </w:rPr>
            </w:pPr>
            <w:r w:rsidRPr="00703779">
              <w:rPr>
                <w:rFonts w:eastAsia="Times New Roman"/>
                <w:b/>
                <w:lang w:val="en-US" w:eastAsia="en-US"/>
              </w:rPr>
              <w:t>TDS deductions</w:t>
            </w:r>
            <w:r w:rsidRPr="00703779">
              <w:rPr>
                <w:rFonts w:eastAsia="Times New Roman"/>
                <w:lang w:val="en-US" w:eastAsia="en-US"/>
              </w:rPr>
              <w:t xml:space="preserve">, if any, must be supported by providing the TAN number. The TDS Certificate must be submitted within </w:t>
            </w:r>
            <w:r w:rsidRPr="00703779">
              <w:rPr>
                <w:rFonts w:eastAsia="Times New Roman"/>
                <w:b/>
                <w:bCs/>
                <w:lang w:val="en-US" w:eastAsia="en-US"/>
              </w:rPr>
              <w:t>three (03) months</w:t>
            </w:r>
            <w:r w:rsidRPr="00703779">
              <w:rPr>
                <w:rFonts w:eastAsia="Times New Roman"/>
                <w:lang w:val="en-US" w:eastAsia="en-US"/>
              </w:rPr>
              <w:t xml:space="preserve"> from the date of deduction</w:t>
            </w:r>
            <w:r w:rsidRPr="00703779">
              <w:rPr>
                <w:rFonts w:ascii="Times New Roman" w:eastAsia="Times New Roman" w:hAnsi="Times New Roman" w:cs="Times New Roman"/>
                <w:sz w:val="24"/>
                <w:szCs w:val="24"/>
                <w:lang w:val="en-US" w:eastAsia="en-US"/>
              </w:rPr>
              <w:t>.</w:t>
            </w:r>
          </w:p>
          <w:p w:rsidR="00094992" w:rsidRPr="00094992" w:rsidRDefault="00094992" w:rsidP="007F7337">
            <w:pPr>
              <w:spacing w:before="0" w:after="0" w:line="276" w:lineRule="auto"/>
              <w:ind w:right="57"/>
              <w:rPr>
                <w:b/>
                <w:sz w:val="14"/>
              </w:rPr>
            </w:pPr>
          </w:p>
          <w:p w:rsidR="00094992" w:rsidRPr="00F24A8E" w:rsidRDefault="00094992" w:rsidP="007F7337">
            <w:pPr>
              <w:spacing w:before="0" w:after="0" w:line="276" w:lineRule="auto"/>
              <w:ind w:right="57"/>
              <w:rPr>
                <w:b/>
              </w:rPr>
            </w:pPr>
            <w:r w:rsidRPr="00F24A8E">
              <w:rPr>
                <w:b/>
              </w:rPr>
              <w:t xml:space="preserve">BANK DETAILS &amp; PAYMENT TERMS: </w:t>
            </w:r>
          </w:p>
          <w:p w:rsidR="00094992" w:rsidRPr="00F24A8E" w:rsidRDefault="00094992" w:rsidP="00094992">
            <w:pPr>
              <w:numPr>
                <w:ilvl w:val="0"/>
                <w:numId w:val="10"/>
              </w:numPr>
              <w:spacing w:before="0" w:after="0"/>
              <w:ind w:left="580" w:right="57"/>
              <w:rPr>
                <w:lang w:val="en-IN"/>
              </w:rPr>
            </w:pPr>
            <w:r w:rsidRPr="00F24A8E">
              <w:t>DEMAND</w:t>
            </w:r>
            <w:r w:rsidRPr="00F24A8E">
              <w:rPr>
                <w:lang w:bidi="hi-IN"/>
              </w:rPr>
              <w:t xml:space="preserve"> DRAFT / BANKER’S CHEQUE / CHEQUE: The cheque shall be drawn in favour of </w:t>
            </w:r>
          </w:p>
          <w:p w:rsidR="00094992" w:rsidRPr="00F24A8E" w:rsidRDefault="00094992" w:rsidP="007F7337">
            <w:pPr>
              <w:spacing w:before="0" w:after="0"/>
              <w:ind w:left="580" w:right="57"/>
              <w:rPr>
                <w:lang w:val="en-IN"/>
              </w:rPr>
            </w:pPr>
            <w:r w:rsidRPr="00F24A8E">
              <w:rPr>
                <w:lang w:val="en-IN"/>
              </w:rPr>
              <w:t>“</w:t>
            </w:r>
            <w:r w:rsidRPr="00F24A8E">
              <w:rPr>
                <w:b/>
                <w:lang w:bidi="hi-IN"/>
              </w:rPr>
              <w:t xml:space="preserve">QTEX CONSUMER PRODUCTS SERVICES </w:t>
            </w:r>
            <w:r w:rsidRPr="00F24A8E">
              <w:rPr>
                <w:b/>
                <w:bCs/>
              </w:rPr>
              <w:t>INDIA</w:t>
            </w:r>
            <w:r w:rsidRPr="00F24A8E">
              <w:rPr>
                <w:b/>
                <w:lang w:bidi="hi-IN"/>
              </w:rPr>
              <w:t xml:space="preserve"> PRIVATE LIMITED’</w:t>
            </w:r>
            <w:r w:rsidRPr="00F24A8E">
              <w:rPr>
                <w:lang w:bidi="hi-IN"/>
              </w:rPr>
              <w:t xml:space="preserve"> Payable at </w:t>
            </w:r>
            <w:r w:rsidRPr="00F24A8E">
              <w:rPr>
                <w:lang w:val="en-IN"/>
              </w:rPr>
              <w:t>Faridabad, Haryana, India</w:t>
            </w:r>
          </w:p>
          <w:p w:rsidR="00094992" w:rsidRPr="00F24A8E" w:rsidRDefault="00094992" w:rsidP="00094992">
            <w:pPr>
              <w:numPr>
                <w:ilvl w:val="0"/>
                <w:numId w:val="10"/>
              </w:numPr>
              <w:spacing w:before="0" w:after="0"/>
              <w:ind w:left="580" w:right="57"/>
              <w:rPr>
                <w:lang w:val="en-IN"/>
              </w:rPr>
            </w:pPr>
            <w:r w:rsidRPr="00F24A8E">
              <w:t>RTGS</w:t>
            </w:r>
            <w:r w:rsidRPr="00F24A8E">
              <w:rPr>
                <w:b/>
                <w:lang w:val="en-IN"/>
              </w:rPr>
              <w:t xml:space="preserve">/ </w:t>
            </w:r>
            <w:r w:rsidRPr="00F24A8E">
              <w:rPr>
                <w:b/>
                <w:bCs/>
              </w:rPr>
              <w:t>NEFT</w:t>
            </w:r>
            <w:r w:rsidRPr="00F24A8E">
              <w:rPr>
                <w:b/>
                <w:lang w:val="en-IN"/>
              </w:rPr>
              <w:t xml:space="preserve"> TRANSFER:</w:t>
            </w:r>
            <w:r w:rsidRPr="00F24A8E">
              <w:rPr>
                <w:lang w:val="en-IN"/>
              </w:rPr>
              <w:t xml:space="preserve"> Current Bank Account Number: 184205000547, IFSC Code: ICIC0001842, </w:t>
            </w:r>
          </w:p>
          <w:p w:rsidR="00094992" w:rsidRPr="00F24A8E" w:rsidRDefault="00094992" w:rsidP="00094992">
            <w:pPr>
              <w:numPr>
                <w:ilvl w:val="0"/>
                <w:numId w:val="10"/>
              </w:numPr>
              <w:spacing w:before="0" w:after="0"/>
              <w:ind w:left="580" w:right="57"/>
              <w:rPr>
                <w:lang w:val="en-IN"/>
              </w:rPr>
            </w:pPr>
            <w:r w:rsidRPr="00F24A8E">
              <w:t>SWIFT</w:t>
            </w:r>
            <w:r w:rsidRPr="00F24A8E">
              <w:rPr>
                <w:b/>
                <w:lang w:val="en-IN"/>
              </w:rPr>
              <w:t xml:space="preserve"> Code:</w:t>
            </w:r>
            <w:r w:rsidRPr="00F24A8E">
              <w:rPr>
                <w:lang w:val="en-IN"/>
              </w:rPr>
              <w:t xml:space="preserve"> ICICINBBCTS (For Overseas Payments)</w:t>
            </w:r>
          </w:p>
          <w:p w:rsidR="00094992" w:rsidRPr="00F24A8E" w:rsidRDefault="00094992" w:rsidP="00094992">
            <w:pPr>
              <w:numPr>
                <w:ilvl w:val="0"/>
                <w:numId w:val="10"/>
              </w:numPr>
              <w:spacing w:before="0" w:after="0"/>
              <w:ind w:left="580" w:right="57"/>
              <w:rPr>
                <w:lang w:val="en-IN"/>
              </w:rPr>
            </w:pPr>
            <w:r w:rsidRPr="00F24A8E">
              <w:rPr>
                <w:b/>
                <w:lang w:bidi="hi-IN"/>
              </w:rPr>
              <w:t xml:space="preserve">PAYMENT INFORMATION: </w:t>
            </w:r>
            <w:r w:rsidRPr="00F24A8E">
              <w:t>Client shall notify PTP Division of the payment transfer for confirmation</w:t>
            </w:r>
            <w:r w:rsidRPr="00F24A8E">
              <w:rPr>
                <w:lang w:bidi="hi-IN"/>
              </w:rPr>
              <w:t>.</w:t>
            </w:r>
          </w:p>
          <w:p w:rsidR="00094992" w:rsidRPr="00F24A8E" w:rsidRDefault="00094992" w:rsidP="00094992">
            <w:pPr>
              <w:numPr>
                <w:ilvl w:val="0"/>
                <w:numId w:val="10"/>
              </w:numPr>
              <w:spacing w:before="0" w:after="0"/>
              <w:ind w:left="580" w:right="57"/>
              <w:rPr>
                <w:lang w:val="en-IN"/>
              </w:rPr>
            </w:pPr>
            <w:r w:rsidRPr="00F24A8E">
              <w:rPr>
                <w:b/>
                <w:lang w:bidi="hi-IN"/>
              </w:rPr>
              <w:t>DEDUCTIONS:</w:t>
            </w:r>
            <w:r w:rsidRPr="00F24A8E">
              <w:rPr>
                <w:lang w:bidi="hi-IN"/>
              </w:rPr>
              <w:t xml:space="preserve"> Any deductions made by client in lieu of applicable Taxation Rules in India shall also be informed to QTEX CPS (I) Private Limited for confirmation.</w:t>
            </w:r>
          </w:p>
          <w:p w:rsidR="00094992" w:rsidRPr="00094992" w:rsidRDefault="00094992" w:rsidP="007F7337">
            <w:pPr>
              <w:spacing w:before="0" w:after="0" w:line="276" w:lineRule="auto"/>
              <w:ind w:left="743" w:right="57"/>
              <w:rPr>
                <w:sz w:val="14"/>
                <w:lang w:val="en-IN"/>
              </w:rPr>
            </w:pPr>
          </w:p>
          <w:p w:rsidR="00094992" w:rsidRPr="00F24A8E" w:rsidRDefault="00094992" w:rsidP="007F7337">
            <w:pPr>
              <w:spacing w:before="0" w:after="0" w:line="276" w:lineRule="auto"/>
              <w:ind w:right="57"/>
              <w:rPr>
                <w:b/>
              </w:rPr>
            </w:pPr>
            <w:r w:rsidRPr="00F24A8E">
              <w:rPr>
                <w:b/>
              </w:rPr>
              <w:t xml:space="preserve">COMPANY </w:t>
            </w:r>
            <w:proofErr w:type="gramStart"/>
            <w:r w:rsidRPr="00F24A8E">
              <w:rPr>
                <w:b/>
              </w:rPr>
              <w:t>DETAILS :</w:t>
            </w:r>
            <w:proofErr w:type="gramEnd"/>
          </w:p>
          <w:p w:rsidR="00094992" w:rsidRPr="00F24A8E" w:rsidRDefault="00094992" w:rsidP="007F7337">
            <w:pPr>
              <w:spacing w:before="0" w:after="0"/>
              <w:ind w:left="580" w:right="57"/>
              <w:rPr>
                <w:b/>
              </w:rPr>
            </w:pPr>
            <w:r w:rsidRPr="00F24A8E">
              <w:rPr>
                <w:b/>
                <w:bCs/>
                <w:lang w:bidi="hi-IN"/>
              </w:rPr>
              <w:t xml:space="preserve">QTEX CONSUMER PRODUCTS SERVICES INDIA PRIVATE LIMITED, </w:t>
            </w:r>
          </w:p>
          <w:p w:rsidR="00094992" w:rsidRPr="00F24A8E" w:rsidRDefault="00094992" w:rsidP="007F7337">
            <w:pPr>
              <w:adjustRightInd w:val="0"/>
              <w:spacing w:before="0" w:after="0" w:line="276" w:lineRule="auto"/>
              <w:ind w:left="601" w:right="57"/>
              <w:jc w:val="both"/>
              <w:rPr>
                <w:noProof/>
              </w:rPr>
            </w:pPr>
            <w:r w:rsidRPr="00F24A8E">
              <w:rPr>
                <w:bCs/>
                <w:lang w:bidi="hi-IN"/>
              </w:rPr>
              <w:t>C-1, BLOCK-C, DAYLABAGH COLONY, FARIDABAD-121009, HARYANA, INDIA</w:t>
            </w:r>
          </w:p>
          <w:p w:rsidR="00094992" w:rsidRPr="00F24A8E" w:rsidRDefault="00094992" w:rsidP="00094992">
            <w:pPr>
              <w:pStyle w:val="ListParagraph"/>
              <w:numPr>
                <w:ilvl w:val="0"/>
                <w:numId w:val="12"/>
              </w:numPr>
              <w:spacing w:after="0"/>
              <w:ind w:left="940" w:right="57"/>
              <w:rPr>
                <w:rFonts w:ascii="Arial" w:hAnsi="Arial" w:cs="Arial"/>
                <w:noProof/>
                <w:sz w:val="20"/>
                <w:szCs w:val="20"/>
              </w:rPr>
            </w:pPr>
            <w:r w:rsidRPr="00F24A8E">
              <w:rPr>
                <w:rFonts w:ascii="Arial" w:hAnsi="Arial" w:cs="Arial"/>
                <w:b/>
                <w:sz w:val="20"/>
                <w:szCs w:val="20"/>
                <w:lang w:bidi="hi-IN"/>
              </w:rPr>
              <w:t>OUR</w:t>
            </w:r>
            <w:r w:rsidRPr="00F24A8E">
              <w:rPr>
                <w:rFonts w:ascii="Arial" w:hAnsi="Arial" w:cs="Arial"/>
                <w:b/>
                <w:noProof/>
                <w:sz w:val="20"/>
                <w:szCs w:val="20"/>
              </w:rPr>
              <w:t xml:space="preserve"> PAN NO :</w:t>
            </w:r>
            <w:r w:rsidRPr="00F24A8E">
              <w:rPr>
                <w:rFonts w:ascii="Arial" w:hAnsi="Arial" w:cs="Arial"/>
                <w:noProof/>
                <w:sz w:val="20"/>
                <w:szCs w:val="20"/>
              </w:rPr>
              <w:t xml:space="preserve"> AAACQ5862H,    </w:t>
            </w:r>
            <w:r w:rsidRPr="00F24A8E">
              <w:rPr>
                <w:rFonts w:ascii="Arial" w:hAnsi="Arial" w:cs="Arial"/>
                <w:b/>
                <w:noProof/>
                <w:sz w:val="20"/>
                <w:szCs w:val="20"/>
              </w:rPr>
              <w:t>TAN NO:</w:t>
            </w:r>
            <w:r w:rsidRPr="00F24A8E">
              <w:rPr>
                <w:rFonts w:ascii="Arial" w:hAnsi="Arial" w:cs="Arial"/>
                <w:noProof/>
                <w:sz w:val="20"/>
                <w:szCs w:val="20"/>
              </w:rPr>
              <w:t xml:space="preserve">  </w:t>
            </w:r>
            <w:r w:rsidRPr="00F24A8E">
              <w:rPr>
                <w:rFonts w:ascii="Arial" w:hAnsi="Arial" w:cs="Arial"/>
                <w:bCs/>
                <w:noProof/>
                <w:sz w:val="20"/>
                <w:szCs w:val="20"/>
              </w:rPr>
              <w:t xml:space="preserve">RTKQ00230G, </w:t>
            </w:r>
            <w:r w:rsidRPr="00F24A8E">
              <w:rPr>
                <w:rFonts w:ascii="Arial" w:hAnsi="Arial" w:cs="Arial"/>
                <w:b/>
                <w:bCs/>
                <w:noProof/>
                <w:sz w:val="20"/>
                <w:szCs w:val="20"/>
              </w:rPr>
              <w:t>GSTIN / UIN :</w:t>
            </w:r>
            <w:r w:rsidRPr="00F24A8E">
              <w:rPr>
                <w:rFonts w:ascii="Arial" w:hAnsi="Arial" w:cs="Arial"/>
                <w:noProof/>
                <w:sz w:val="20"/>
                <w:szCs w:val="20"/>
              </w:rPr>
              <w:t xml:space="preserve"> 06AAACQ5862H1ZC </w:t>
            </w:r>
          </w:p>
          <w:p w:rsidR="00094992" w:rsidRPr="00F24A8E" w:rsidRDefault="00094992" w:rsidP="00094992">
            <w:pPr>
              <w:pStyle w:val="ListParagraph"/>
              <w:numPr>
                <w:ilvl w:val="0"/>
                <w:numId w:val="12"/>
              </w:numPr>
              <w:spacing w:after="0"/>
              <w:ind w:left="940" w:right="57"/>
              <w:rPr>
                <w:rFonts w:ascii="Arial" w:hAnsi="Arial" w:cs="Arial"/>
                <w:noProof/>
                <w:sz w:val="20"/>
                <w:szCs w:val="20"/>
              </w:rPr>
            </w:pPr>
            <w:proofErr w:type="gramStart"/>
            <w:r w:rsidRPr="00F24A8E">
              <w:rPr>
                <w:rFonts w:ascii="Arial" w:hAnsi="Arial" w:cs="Arial"/>
                <w:b/>
                <w:sz w:val="20"/>
                <w:szCs w:val="20"/>
                <w:lang w:bidi="hi-IN"/>
              </w:rPr>
              <w:t>CIN</w:t>
            </w:r>
            <w:r w:rsidRPr="00F24A8E">
              <w:rPr>
                <w:rFonts w:ascii="Arial" w:hAnsi="Arial" w:cs="Arial"/>
                <w:b/>
                <w:noProof/>
                <w:sz w:val="20"/>
                <w:szCs w:val="20"/>
              </w:rPr>
              <w:t xml:space="preserve"> :</w:t>
            </w:r>
            <w:proofErr w:type="gramEnd"/>
            <w:r w:rsidRPr="00F24A8E">
              <w:rPr>
                <w:rFonts w:ascii="Arial" w:hAnsi="Arial" w:cs="Arial"/>
                <w:noProof/>
                <w:sz w:val="20"/>
                <w:szCs w:val="20"/>
              </w:rPr>
              <w:t xml:space="preserve"> </w:t>
            </w:r>
            <w:r w:rsidRPr="00F24A8E">
              <w:rPr>
                <w:rFonts w:ascii="Arial" w:hAnsi="Arial" w:cs="Arial"/>
                <w:bCs/>
                <w:noProof/>
                <w:sz w:val="20"/>
                <w:szCs w:val="20"/>
              </w:rPr>
              <w:t>U74999HR2019PTC077924</w:t>
            </w:r>
            <w:r w:rsidRPr="00F24A8E">
              <w:rPr>
                <w:rFonts w:ascii="Arial" w:hAnsi="Arial" w:cs="Arial"/>
                <w:b/>
                <w:bCs/>
                <w:noProof/>
                <w:sz w:val="20"/>
                <w:szCs w:val="20"/>
              </w:rPr>
              <w:t xml:space="preserve">, MSME: </w:t>
            </w:r>
            <w:r w:rsidRPr="00F24A8E">
              <w:rPr>
                <w:rFonts w:ascii="Arial" w:hAnsi="Arial" w:cs="Arial"/>
                <w:bCs/>
                <w:noProof/>
                <w:sz w:val="20"/>
                <w:szCs w:val="20"/>
              </w:rPr>
              <w:t>UDYAM-HR-03-0013760</w:t>
            </w:r>
          </w:p>
          <w:p w:rsidR="00094992" w:rsidRPr="00B60B41" w:rsidRDefault="00094992" w:rsidP="007F7337">
            <w:pPr>
              <w:spacing w:before="0" w:after="0" w:line="276" w:lineRule="auto"/>
              <w:ind w:left="601" w:right="57"/>
              <w:rPr>
                <w:b/>
                <w:sz w:val="16"/>
                <w:lang w:bidi="hi-IN"/>
              </w:rPr>
            </w:pPr>
          </w:p>
          <w:p w:rsidR="00094992" w:rsidRPr="00703779" w:rsidRDefault="00094992" w:rsidP="007F7337">
            <w:pPr>
              <w:spacing w:before="0" w:after="0" w:line="276" w:lineRule="auto"/>
              <w:ind w:right="57"/>
              <w:jc w:val="both"/>
              <w:rPr>
                <w:lang w:bidi="hi-IN"/>
              </w:rPr>
            </w:pPr>
            <w:r w:rsidRPr="00F24A8E">
              <w:rPr>
                <w:b/>
              </w:rPr>
              <w:t>DISCLAIMER</w:t>
            </w:r>
            <w:r w:rsidRPr="00F24A8E">
              <w:rPr>
                <w:b/>
                <w:lang w:bidi="hi-IN"/>
              </w:rPr>
              <w:t xml:space="preserve">: </w:t>
            </w:r>
            <w:r w:rsidRPr="00F24A8E">
              <w:rPr>
                <w:lang w:bidi="hi-IN"/>
              </w:rPr>
              <w:t xml:space="preserve">By filling of this registration form the applicant is considered as agreed the overall objective of </w:t>
            </w:r>
            <w:r>
              <w:rPr>
                <w:lang w:bidi="hi-IN"/>
              </w:rPr>
              <w:t xml:space="preserve">PT. </w:t>
            </w:r>
            <w:r w:rsidRPr="00F24A8E">
              <w:rPr>
                <w:lang w:bidi="hi-IN"/>
              </w:rPr>
              <w:t xml:space="preserve"> Scheme, details of </w:t>
            </w:r>
            <w:r>
              <w:rPr>
                <w:lang w:bidi="hi-IN"/>
              </w:rPr>
              <w:t xml:space="preserve">PT. </w:t>
            </w:r>
            <w:r w:rsidRPr="00F24A8E">
              <w:rPr>
                <w:lang w:bidi="hi-IN"/>
              </w:rPr>
              <w:t xml:space="preserve"> scheme including the product, parameter, Measurand, characteristics, testing range and applicable fee</w:t>
            </w:r>
            <w:r w:rsidRPr="00703779">
              <w:rPr>
                <w:sz w:val="18"/>
                <w:lang w:bidi="hi-IN"/>
              </w:rPr>
              <w:t xml:space="preserve"> </w:t>
            </w:r>
          </w:p>
        </w:tc>
      </w:tr>
      <w:tr w:rsidR="00094992" w:rsidRPr="00703779" w:rsidTr="007F7337">
        <w:trPr>
          <w:cantSplit/>
          <w:trHeight w:val="1026"/>
        </w:trPr>
        <w:tc>
          <w:tcPr>
            <w:tcW w:w="5245" w:type="dxa"/>
            <w:gridSpan w:val="2"/>
            <w:tcBorders>
              <w:top w:val="single" w:sz="4" w:space="0" w:color="auto"/>
              <w:bottom w:val="single" w:sz="4" w:space="0" w:color="auto"/>
              <w:right w:val="single" w:sz="4" w:space="0" w:color="auto"/>
            </w:tcBorders>
            <w:vAlign w:val="center"/>
          </w:tcPr>
          <w:p w:rsidR="00094992" w:rsidRPr="00703779" w:rsidRDefault="00094992" w:rsidP="007F7337">
            <w:pPr>
              <w:spacing w:before="0" w:after="0"/>
              <w:ind w:right="57"/>
              <w:rPr>
                <w:b/>
              </w:rPr>
            </w:pPr>
            <w:r w:rsidRPr="00703779">
              <w:rPr>
                <w:b/>
              </w:rPr>
              <w:t>Quotation / Performa queries:</w:t>
            </w:r>
          </w:p>
          <w:p w:rsidR="00094992" w:rsidRPr="00703779" w:rsidRDefault="00094992" w:rsidP="007F7337">
            <w:pPr>
              <w:spacing w:before="0" w:after="0"/>
              <w:ind w:right="57"/>
              <w:rPr>
                <w:b/>
              </w:rPr>
            </w:pPr>
          </w:p>
          <w:p w:rsidR="00094992" w:rsidRPr="00703779" w:rsidRDefault="00094992" w:rsidP="007F7337">
            <w:pPr>
              <w:spacing w:before="0" w:after="0"/>
              <w:ind w:right="57"/>
              <w:rPr>
                <w:lang w:bidi="hi-IN"/>
              </w:rPr>
            </w:pPr>
            <w:r w:rsidRPr="00703779">
              <w:rPr>
                <w:lang w:bidi="hi-IN"/>
              </w:rPr>
              <w:t xml:space="preserve">Mr. Akash Sharma </w:t>
            </w:r>
          </w:p>
          <w:p w:rsidR="00094992" w:rsidRPr="00703779" w:rsidRDefault="00094992" w:rsidP="007F7337">
            <w:pPr>
              <w:spacing w:before="0" w:after="0"/>
              <w:ind w:right="57"/>
              <w:rPr>
                <w:lang w:bidi="hi-IN"/>
              </w:rPr>
            </w:pPr>
            <w:r w:rsidRPr="00703779">
              <w:rPr>
                <w:lang w:bidi="hi-IN"/>
              </w:rPr>
              <w:t>Manager, PTP Division</w:t>
            </w:r>
          </w:p>
          <w:p w:rsidR="00094992" w:rsidRPr="00703779" w:rsidRDefault="001E628F" w:rsidP="007F7337">
            <w:pPr>
              <w:spacing w:before="0" w:after="0"/>
              <w:ind w:right="57"/>
              <w:rPr>
                <w:b/>
              </w:rPr>
            </w:pPr>
            <w:hyperlink r:id="rId12" w:tgtFrame="_blank" w:history="1">
              <w:r w:rsidR="00094992" w:rsidRPr="00703779">
                <w:rPr>
                  <w:lang w:bidi="hi-IN"/>
                </w:rPr>
                <w:t>T: 0129-251-2164</w:t>
              </w:r>
            </w:hyperlink>
            <w:r w:rsidR="00094992" w:rsidRPr="00703779">
              <w:rPr>
                <w:lang w:bidi="hi-IN"/>
              </w:rPr>
              <w:t xml:space="preserve">   |    M: +91- 8585989645</w:t>
            </w:r>
          </w:p>
        </w:tc>
        <w:tc>
          <w:tcPr>
            <w:tcW w:w="5530" w:type="dxa"/>
            <w:tcBorders>
              <w:top w:val="single" w:sz="4" w:space="0" w:color="auto"/>
              <w:left w:val="single" w:sz="4" w:space="0" w:color="auto"/>
              <w:bottom w:val="single" w:sz="4" w:space="0" w:color="auto"/>
            </w:tcBorders>
            <w:vAlign w:val="center"/>
          </w:tcPr>
          <w:p w:rsidR="00094992" w:rsidRPr="00703779" w:rsidRDefault="00094992" w:rsidP="007F7337">
            <w:pPr>
              <w:spacing w:before="0" w:after="0"/>
              <w:ind w:right="57"/>
              <w:rPr>
                <w:b/>
              </w:rPr>
            </w:pPr>
            <w:r w:rsidRPr="00703779">
              <w:rPr>
                <w:b/>
              </w:rPr>
              <w:t xml:space="preserve">Technical queries: </w:t>
            </w:r>
          </w:p>
          <w:p w:rsidR="00094992" w:rsidRPr="00703779" w:rsidRDefault="00094992" w:rsidP="007F7337">
            <w:pPr>
              <w:spacing w:before="0" w:after="0"/>
              <w:ind w:right="57"/>
              <w:rPr>
                <w:b/>
                <w:lang w:bidi="hi-IN"/>
              </w:rPr>
            </w:pPr>
          </w:p>
          <w:p w:rsidR="00094992" w:rsidRPr="00703779" w:rsidRDefault="00094992" w:rsidP="007F7337">
            <w:pPr>
              <w:spacing w:before="0" w:after="0"/>
              <w:ind w:right="57"/>
              <w:rPr>
                <w:lang w:bidi="hi-IN"/>
              </w:rPr>
            </w:pPr>
            <w:r w:rsidRPr="00703779">
              <w:rPr>
                <w:lang w:bidi="hi-IN"/>
              </w:rPr>
              <w:t xml:space="preserve">Mr. Sumit Bhardwaj </w:t>
            </w:r>
          </w:p>
          <w:p w:rsidR="00094992" w:rsidRPr="00703779" w:rsidRDefault="00094992" w:rsidP="007F7337">
            <w:pPr>
              <w:spacing w:before="0" w:after="0"/>
              <w:ind w:right="57"/>
              <w:rPr>
                <w:lang w:bidi="hi-IN"/>
              </w:rPr>
            </w:pPr>
            <w:r w:rsidRPr="00703779">
              <w:rPr>
                <w:lang w:bidi="hi-IN"/>
              </w:rPr>
              <w:t>General Manager &amp; PT-Coordinator</w:t>
            </w:r>
          </w:p>
          <w:p w:rsidR="00094992" w:rsidRPr="00703779" w:rsidRDefault="001E628F" w:rsidP="007F7337">
            <w:pPr>
              <w:spacing w:before="0" w:after="0"/>
              <w:ind w:right="57"/>
              <w:rPr>
                <w:lang w:bidi="hi-IN"/>
              </w:rPr>
            </w:pPr>
            <w:hyperlink r:id="rId13" w:tgtFrame="_blank" w:history="1">
              <w:r w:rsidR="00094992" w:rsidRPr="00703779">
                <w:rPr>
                  <w:lang w:bidi="hi-IN"/>
                </w:rPr>
                <w:t>T: 0129-251-2164</w:t>
              </w:r>
            </w:hyperlink>
            <w:r w:rsidR="00094992" w:rsidRPr="00703779">
              <w:rPr>
                <w:lang w:bidi="hi-IN"/>
              </w:rPr>
              <w:t xml:space="preserve">   |    </w:t>
            </w:r>
            <w:hyperlink r:id="rId14" w:tgtFrame="_blank" w:history="1">
              <w:r w:rsidR="00094992" w:rsidRPr="00703779">
                <w:rPr>
                  <w:lang w:bidi="hi-IN"/>
                </w:rPr>
                <w:t>M: +91-8860944909</w:t>
              </w:r>
            </w:hyperlink>
            <w:r w:rsidR="00094992" w:rsidRPr="00703779">
              <w:rPr>
                <w:lang w:bidi="hi-IN"/>
              </w:rPr>
              <w:t> </w:t>
            </w:r>
          </w:p>
        </w:tc>
      </w:tr>
      <w:tr w:rsidR="00094992" w:rsidRPr="00703779" w:rsidTr="007F7337">
        <w:trPr>
          <w:cantSplit/>
          <w:trHeight w:val="322"/>
        </w:trPr>
        <w:tc>
          <w:tcPr>
            <w:tcW w:w="10775" w:type="dxa"/>
            <w:gridSpan w:val="3"/>
            <w:tcBorders>
              <w:top w:val="single" w:sz="4" w:space="0" w:color="auto"/>
              <w:bottom w:val="single" w:sz="4" w:space="0" w:color="auto"/>
            </w:tcBorders>
            <w:vAlign w:val="center"/>
          </w:tcPr>
          <w:p w:rsidR="00094992" w:rsidRPr="00703779" w:rsidRDefault="00094992" w:rsidP="007F7337">
            <w:pPr>
              <w:autoSpaceDE/>
              <w:autoSpaceDN/>
              <w:spacing w:before="0" w:after="0"/>
              <w:rPr>
                <w:b/>
                <w:bCs/>
                <w:highlight w:val="yellow"/>
              </w:rPr>
            </w:pPr>
            <w:r w:rsidRPr="00703779">
              <w:rPr>
                <w:lang w:bidi="hi-IN"/>
              </w:rPr>
              <w:t xml:space="preserve">Send your email to  </w:t>
            </w:r>
            <w:hyperlink r:id="rId15" w:history="1">
              <w:r w:rsidRPr="00C00D7B">
                <w:rPr>
                  <w:rStyle w:val="Hyperlink"/>
                  <w:rFonts w:cs="Arial"/>
                  <w:color w:val="7030A0"/>
                  <w:lang w:bidi="hi-IN"/>
                </w:rPr>
                <w:t>CPSIND.proficiency@qtexcps.com</w:t>
              </w:r>
            </w:hyperlink>
            <w:r w:rsidRPr="00C00D7B">
              <w:rPr>
                <w:color w:val="7030A0"/>
                <w:lang w:bidi="hi-IN"/>
              </w:rPr>
              <w:t xml:space="preserve"> </w:t>
            </w:r>
            <w:r w:rsidRPr="00703779">
              <w:rPr>
                <w:lang w:bidi="hi-IN"/>
              </w:rPr>
              <w:t>for registration of Proficiency scheme(s)</w:t>
            </w:r>
          </w:p>
        </w:tc>
      </w:tr>
      <w:tr w:rsidR="00094992" w:rsidRPr="00703779" w:rsidTr="007F7337">
        <w:trPr>
          <w:cantSplit/>
          <w:trHeight w:val="670"/>
        </w:trPr>
        <w:tc>
          <w:tcPr>
            <w:tcW w:w="10775" w:type="dxa"/>
            <w:gridSpan w:val="3"/>
            <w:tcBorders>
              <w:top w:val="single" w:sz="4" w:space="0" w:color="auto"/>
              <w:bottom w:val="single" w:sz="12" w:space="0" w:color="auto"/>
            </w:tcBorders>
            <w:vAlign w:val="center"/>
          </w:tcPr>
          <w:p w:rsidR="00094992" w:rsidRPr="00703779" w:rsidRDefault="00094992" w:rsidP="007F7337">
            <w:pPr>
              <w:spacing w:before="0" w:after="0"/>
              <w:ind w:right="57"/>
              <w:rPr>
                <w:b/>
                <w:lang w:bidi="hi-IN"/>
              </w:rPr>
            </w:pPr>
            <w:r w:rsidRPr="00703779">
              <w:rPr>
                <w:b/>
                <w:lang w:bidi="hi-IN"/>
              </w:rPr>
              <w:t xml:space="preserve">QTex Consumer Products Services India Pvt. Ltd., </w:t>
            </w:r>
          </w:p>
          <w:p w:rsidR="00094992" w:rsidRPr="0093400B" w:rsidRDefault="00094992" w:rsidP="007F7337">
            <w:pPr>
              <w:spacing w:before="0" w:after="0"/>
              <w:ind w:right="57"/>
              <w:rPr>
                <w:sz w:val="10"/>
                <w:lang w:bidi="hi-IN"/>
              </w:rPr>
            </w:pPr>
          </w:p>
          <w:p w:rsidR="00094992" w:rsidRPr="0093400B" w:rsidRDefault="00094992" w:rsidP="007F7337">
            <w:pPr>
              <w:spacing w:before="0" w:after="0"/>
              <w:ind w:right="57"/>
              <w:rPr>
                <w:lang w:bidi="hi-IN"/>
              </w:rPr>
            </w:pPr>
            <w:r w:rsidRPr="0093400B">
              <w:rPr>
                <w:lang w:bidi="hi-IN"/>
              </w:rPr>
              <w:t>Proficiency Testing Provider (PTP) Division</w:t>
            </w:r>
          </w:p>
          <w:p w:rsidR="00094992" w:rsidRPr="00703779" w:rsidRDefault="00094992" w:rsidP="007F7337">
            <w:pPr>
              <w:autoSpaceDE/>
              <w:autoSpaceDN/>
              <w:spacing w:before="0" w:after="0"/>
              <w:rPr>
                <w:lang w:bidi="hi-IN"/>
              </w:rPr>
            </w:pPr>
            <w:r w:rsidRPr="00703779">
              <w:rPr>
                <w:lang w:bidi="hi-IN"/>
              </w:rPr>
              <w:t>C-1, Block-C, Dayal Bagh, Faridabad-121009, Haryana, India</w:t>
            </w:r>
          </w:p>
          <w:p w:rsidR="00094992" w:rsidRPr="00703779" w:rsidRDefault="001E628F" w:rsidP="007F7337">
            <w:pPr>
              <w:autoSpaceDE/>
              <w:autoSpaceDN/>
              <w:spacing w:before="0" w:after="0"/>
              <w:rPr>
                <w:b/>
              </w:rPr>
            </w:pPr>
            <w:hyperlink r:id="rId16" w:history="1">
              <w:r w:rsidR="00094992" w:rsidRPr="00703779">
                <w:rPr>
                  <w:lang w:bidi="hi-IN"/>
                </w:rPr>
                <w:t>T: 0129-251-2164</w:t>
              </w:r>
            </w:hyperlink>
            <w:r w:rsidR="00094992" w:rsidRPr="00703779">
              <w:rPr>
                <w:lang w:bidi="hi-IN"/>
              </w:rPr>
              <w:t> | </w:t>
            </w:r>
            <w:hyperlink r:id="rId17" w:tgtFrame="_blank" w:history="1">
              <w:r w:rsidR="00094992" w:rsidRPr="00703779">
                <w:rPr>
                  <w:lang w:bidi="hi-IN"/>
                </w:rPr>
                <w:t>M: +91-8860944909</w:t>
              </w:r>
            </w:hyperlink>
            <w:r w:rsidR="00094992" w:rsidRPr="00703779">
              <w:rPr>
                <w:lang w:bidi="hi-IN"/>
              </w:rPr>
              <w:t xml:space="preserve"> | website: </w:t>
            </w:r>
            <w:hyperlink r:id="rId18" w:history="1">
              <w:r w:rsidR="00094992" w:rsidRPr="00703779">
                <w:rPr>
                  <w:rStyle w:val="Hyperlink"/>
                  <w:rFonts w:cs="Arial"/>
                  <w:color w:val="auto"/>
                  <w:lang w:bidi="hi-IN"/>
                </w:rPr>
                <w:t>www.qtexcps.com</w:t>
              </w:r>
            </w:hyperlink>
          </w:p>
        </w:tc>
      </w:tr>
      <w:tr w:rsidR="00094992" w:rsidRPr="00703779" w:rsidTr="007F7337">
        <w:trPr>
          <w:trHeight w:val="473"/>
        </w:trPr>
        <w:tc>
          <w:tcPr>
            <w:tcW w:w="3119" w:type="dxa"/>
            <w:tcBorders>
              <w:top w:val="single" w:sz="12" w:space="0" w:color="auto"/>
            </w:tcBorders>
            <w:vAlign w:val="center"/>
          </w:tcPr>
          <w:p w:rsidR="00094992" w:rsidRPr="00703779" w:rsidRDefault="00094992" w:rsidP="007F7337">
            <w:pPr>
              <w:spacing w:before="40" w:after="40"/>
            </w:pPr>
            <w:r w:rsidRPr="00703779">
              <w:t>Signature</w:t>
            </w:r>
          </w:p>
        </w:tc>
        <w:tc>
          <w:tcPr>
            <w:tcW w:w="7656" w:type="dxa"/>
            <w:gridSpan w:val="2"/>
            <w:tcBorders>
              <w:top w:val="single" w:sz="12" w:space="0" w:color="auto"/>
            </w:tcBorders>
            <w:vAlign w:val="center"/>
          </w:tcPr>
          <w:p w:rsidR="00094992" w:rsidRPr="00703779" w:rsidRDefault="00094992" w:rsidP="007F7337">
            <w:pPr>
              <w:spacing w:before="40" w:after="40"/>
            </w:pPr>
            <w:r w:rsidRPr="00703779">
              <w:rPr>
                <w:lang w:val="en-CA"/>
              </w:rPr>
              <w:fldChar w:fldCharType="begin">
                <w:ffData>
                  <w:name w:val="Text28"/>
                  <w:enabled/>
                  <w:calcOnExit w:val="0"/>
                  <w:textInput/>
                </w:ffData>
              </w:fldChar>
            </w:r>
            <w:r w:rsidRPr="00703779">
              <w:rPr>
                <w:lang w:val="en-CA"/>
              </w:rPr>
              <w:instrText xml:space="preserve"> FORMTEXT </w:instrText>
            </w:r>
            <w:r w:rsidRPr="00703779">
              <w:rPr>
                <w:lang w:val="en-CA"/>
              </w:rPr>
            </w:r>
            <w:r w:rsidRPr="00703779">
              <w:rPr>
                <w:lang w:val="en-CA"/>
              </w:rPr>
              <w:fldChar w:fldCharType="separate"/>
            </w:r>
            <w:bookmarkStart w:id="4" w:name="_GoBack"/>
            <w:r w:rsidRPr="00703779">
              <w:rPr>
                <w:noProof/>
                <w:lang w:val="en-CA"/>
              </w:rPr>
              <w:t xml:space="preserve">            </w:t>
            </w:r>
            <w:r w:rsidRPr="00703779">
              <w:rPr>
                <w:noProof/>
                <w:lang w:val="en-CA"/>
              </w:rPr>
              <w:t> </w:t>
            </w:r>
            <w:bookmarkEnd w:id="4"/>
            <w:r w:rsidRPr="00703779">
              <w:rPr>
                <w:lang w:val="en-CA"/>
              </w:rPr>
              <w:fldChar w:fldCharType="end"/>
            </w:r>
          </w:p>
        </w:tc>
      </w:tr>
      <w:tr w:rsidR="00094992" w:rsidRPr="00703779" w:rsidTr="007F7337">
        <w:trPr>
          <w:trHeight w:val="470"/>
        </w:trPr>
        <w:tc>
          <w:tcPr>
            <w:tcW w:w="3119" w:type="dxa"/>
            <w:tcBorders>
              <w:bottom w:val="single" w:sz="12" w:space="0" w:color="auto"/>
            </w:tcBorders>
            <w:vAlign w:val="center"/>
          </w:tcPr>
          <w:p w:rsidR="00094992" w:rsidRPr="00703779" w:rsidRDefault="00094992" w:rsidP="007F7337">
            <w:pPr>
              <w:spacing w:before="40" w:after="40"/>
            </w:pPr>
            <w:r w:rsidRPr="00703779">
              <w:t>Date Signed</w:t>
            </w:r>
          </w:p>
        </w:tc>
        <w:tc>
          <w:tcPr>
            <w:tcW w:w="7656" w:type="dxa"/>
            <w:gridSpan w:val="2"/>
            <w:tcBorders>
              <w:bottom w:val="single" w:sz="12" w:space="0" w:color="auto"/>
            </w:tcBorders>
            <w:vAlign w:val="center"/>
          </w:tcPr>
          <w:p w:rsidR="00094992" w:rsidRPr="00703779" w:rsidRDefault="00094992" w:rsidP="007F7337">
            <w:pPr>
              <w:spacing w:before="40" w:after="40"/>
            </w:pPr>
            <w:r w:rsidRPr="00703779">
              <w:rPr>
                <w:lang w:val="en-CA"/>
              </w:rPr>
              <w:fldChar w:fldCharType="begin">
                <w:ffData>
                  <w:name w:val="Text28"/>
                  <w:enabled/>
                  <w:calcOnExit w:val="0"/>
                  <w:textInput/>
                </w:ffData>
              </w:fldChar>
            </w:r>
            <w:r w:rsidRPr="00703779">
              <w:rPr>
                <w:lang w:val="en-CA"/>
              </w:rPr>
              <w:instrText xml:space="preserve"> FORMTEXT </w:instrText>
            </w:r>
            <w:r w:rsidRPr="00703779">
              <w:rPr>
                <w:lang w:val="en-CA"/>
              </w:rPr>
            </w:r>
            <w:r w:rsidRPr="00703779">
              <w:rPr>
                <w:lang w:val="en-CA"/>
              </w:rPr>
              <w:fldChar w:fldCharType="separate"/>
            </w:r>
            <w:r w:rsidRPr="00703779">
              <w:rPr>
                <w:noProof/>
                <w:lang w:val="en-CA"/>
              </w:rPr>
              <w:t xml:space="preserve">            </w:t>
            </w:r>
            <w:r w:rsidRPr="00703779">
              <w:rPr>
                <w:noProof/>
                <w:lang w:val="en-CA"/>
              </w:rPr>
              <w:t> </w:t>
            </w:r>
            <w:r w:rsidRPr="00703779">
              <w:rPr>
                <w:lang w:val="en-CA"/>
              </w:rPr>
              <w:fldChar w:fldCharType="end"/>
            </w:r>
          </w:p>
        </w:tc>
      </w:tr>
    </w:tbl>
    <w:p w:rsidR="002F613E" w:rsidRPr="00CE120D" w:rsidRDefault="002F613E" w:rsidP="007E4388">
      <w:pPr>
        <w:jc w:val="center"/>
        <w:outlineLvl w:val="0"/>
        <w:rPr>
          <w:sz w:val="2"/>
          <w:szCs w:val="12"/>
        </w:rPr>
      </w:pPr>
    </w:p>
    <w:sectPr w:rsidR="002F613E" w:rsidRPr="00CE120D" w:rsidSect="00EA245D">
      <w:headerReference w:type="default" r:id="rId19"/>
      <w:pgSz w:w="11906" w:h="16838" w:code="9"/>
      <w:pgMar w:top="532" w:right="567" w:bottom="810" w:left="567" w:header="284" w:footer="0"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28F" w:rsidRDefault="001E628F">
      <w:pPr>
        <w:spacing w:before="0" w:after="0"/>
      </w:pPr>
      <w:r>
        <w:separator/>
      </w:r>
    </w:p>
  </w:endnote>
  <w:endnote w:type="continuationSeparator" w:id="0">
    <w:p w:rsidR="001E628F" w:rsidRDefault="001E62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28F" w:rsidRDefault="001E628F">
      <w:pPr>
        <w:spacing w:before="0" w:after="0"/>
      </w:pPr>
      <w:r>
        <w:separator/>
      </w:r>
    </w:p>
  </w:footnote>
  <w:footnote w:type="continuationSeparator" w:id="0">
    <w:p w:rsidR="001E628F" w:rsidRDefault="001E628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B55" w:rsidRDefault="00F36B55" w:rsidP="00C92535">
    <w:pPr>
      <w:pStyle w:val="Header"/>
      <w:jc w:val="center"/>
      <w:rPr>
        <w:b/>
        <w:bCs/>
        <w:sz w:val="22"/>
        <w:szCs w:val="44"/>
      </w:rPr>
    </w:pPr>
    <w:r w:rsidRPr="00F524F1">
      <w:rPr>
        <w:noProof/>
        <w:lang w:val="en-US" w:eastAsia="en-US"/>
      </w:rPr>
      <w:drawing>
        <wp:anchor distT="0" distB="0" distL="114300" distR="114300" simplePos="0" relativeHeight="251663872" behindDoc="0" locked="0" layoutInCell="1" allowOverlap="1" wp14:anchorId="5F65DFD4" wp14:editId="6248B1BD">
          <wp:simplePos x="0" y="0"/>
          <wp:positionH relativeFrom="margin">
            <wp:align>left</wp:align>
          </wp:positionH>
          <wp:positionV relativeFrom="paragraph">
            <wp:posOffset>124460</wp:posOffset>
          </wp:positionV>
          <wp:extent cx="1333500" cy="7132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454" b="7434"/>
                  <a:stretch>
                    <a:fillRect/>
                  </a:stretch>
                </pic:blipFill>
                <pic:spPr bwMode="auto">
                  <a:xfrm>
                    <a:off x="0" y="0"/>
                    <a:ext cx="1333500" cy="7132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B55" w:rsidRDefault="00F36B55" w:rsidP="00C92535">
    <w:pPr>
      <w:pStyle w:val="Header"/>
      <w:jc w:val="center"/>
      <w:rPr>
        <w:b/>
        <w:bCs/>
        <w:sz w:val="32"/>
        <w:szCs w:val="44"/>
      </w:rPr>
    </w:pPr>
    <w:r w:rsidRPr="00EE24EF">
      <w:rPr>
        <w:b/>
        <w:bCs/>
        <w:sz w:val="32"/>
        <w:szCs w:val="44"/>
      </w:rPr>
      <w:t>PROFICIENCY TESTING SCHEME</w:t>
    </w:r>
  </w:p>
  <w:p w:rsidR="00F36B55" w:rsidRDefault="00F36B55" w:rsidP="00B51B54">
    <w:pPr>
      <w:pStyle w:val="Header"/>
      <w:jc w:val="center"/>
      <w:rPr>
        <w:b/>
        <w:bCs/>
        <w:sz w:val="28"/>
        <w:szCs w:val="44"/>
      </w:rPr>
    </w:pPr>
    <w:r w:rsidRPr="00F72BF7">
      <w:rPr>
        <w:b/>
        <w:bCs/>
        <w:sz w:val="28"/>
        <w:szCs w:val="44"/>
      </w:rPr>
      <w:t>Registration</w:t>
    </w:r>
    <w:r w:rsidR="00C51761">
      <w:rPr>
        <w:b/>
        <w:bCs/>
        <w:sz w:val="28"/>
        <w:szCs w:val="44"/>
      </w:rPr>
      <w:t xml:space="preserve"> Form</w:t>
    </w:r>
    <w:r>
      <w:rPr>
        <w:b/>
        <w:bCs/>
        <w:sz w:val="28"/>
        <w:szCs w:val="44"/>
      </w:rPr>
      <w:t>: 202</w:t>
    </w:r>
    <w:r w:rsidR="00C51761">
      <w:rPr>
        <w:b/>
        <w:bCs/>
        <w:sz w:val="28"/>
        <w:szCs w:val="44"/>
      </w:rPr>
      <w:t>6</w:t>
    </w:r>
  </w:p>
  <w:p w:rsidR="00F36B55" w:rsidRPr="00EA245D" w:rsidRDefault="00F36B55" w:rsidP="00B51B54">
    <w:pPr>
      <w:pStyle w:val="Header"/>
      <w:jc w:val="center"/>
      <w:rPr>
        <w:b/>
        <w:bCs/>
        <w:sz w:val="2"/>
        <w:szCs w:val="44"/>
      </w:rPr>
    </w:pPr>
  </w:p>
  <w:tbl>
    <w:tblPr>
      <w:tblStyle w:val="TableGridLight"/>
      <w:tblW w:w="10890" w:type="dxa"/>
      <w:tblInd w:w="85" w:type="dxa"/>
      <w:tblLayout w:type="fixed"/>
      <w:tblLook w:val="04A0" w:firstRow="1" w:lastRow="0" w:firstColumn="1" w:lastColumn="0" w:noHBand="0" w:noVBand="1"/>
    </w:tblPr>
    <w:tblGrid>
      <w:gridCol w:w="3060"/>
      <w:gridCol w:w="4680"/>
      <w:gridCol w:w="3150"/>
    </w:tblGrid>
    <w:tr w:rsidR="00F36B55" w:rsidRPr="00385EB7" w:rsidTr="006D1EAE">
      <w:trPr>
        <w:trHeight w:val="350"/>
      </w:trPr>
      <w:tc>
        <w:tcPr>
          <w:tcW w:w="3060" w:type="dxa"/>
          <w:tcBorders>
            <w:right w:val="single" w:sz="4" w:space="0" w:color="auto"/>
          </w:tcBorders>
          <w:shd w:val="clear" w:color="auto" w:fill="FFFFFF" w:themeFill="background1"/>
          <w:vAlign w:val="center"/>
        </w:tcPr>
        <w:p w:rsidR="00F36B55" w:rsidRPr="00C92535" w:rsidRDefault="00C51761" w:rsidP="00C51761">
          <w:pPr>
            <w:ind w:left="-20" w:right="-4" w:firstLine="20"/>
            <w:jc w:val="center"/>
            <w:rPr>
              <w:b/>
              <w:sz w:val="16"/>
              <w:szCs w:val="48"/>
              <w:lang w:val="en-IN"/>
            </w:rPr>
          </w:pPr>
          <w:r>
            <w:rPr>
              <w:b/>
              <w:sz w:val="16"/>
              <w:szCs w:val="48"/>
              <w:lang w:val="en-IN"/>
            </w:rPr>
            <w:t>Annual Proficiency Scheme</w:t>
          </w:r>
          <w:r w:rsidRPr="004C34DC">
            <w:rPr>
              <w:b/>
              <w:sz w:val="16"/>
              <w:szCs w:val="48"/>
              <w:lang w:val="en-IN"/>
            </w:rPr>
            <w:t xml:space="preserve"> </w:t>
          </w:r>
        </w:p>
      </w:tc>
      <w:tc>
        <w:tcPr>
          <w:tcW w:w="4680" w:type="dxa"/>
          <w:tcBorders>
            <w:left w:val="single" w:sz="4" w:space="0" w:color="auto"/>
          </w:tcBorders>
          <w:shd w:val="clear" w:color="auto" w:fill="FFFFFF" w:themeFill="background1"/>
          <w:vAlign w:val="center"/>
        </w:tcPr>
        <w:p w:rsidR="00C51761" w:rsidRDefault="00C51761" w:rsidP="00C92535">
          <w:pPr>
            <w:ind w:left="1267" w:right="-4" w:hanging="1267"/>
            <w:jc w:val="center"/>
            <w:rPr>
              <w:b/>
              <w:sz w:val="16"/>
              <w:szCs w:val="48"/>
              <w:lang w:val="en-IN"/>
            </w:rPr>
          </w:pPr>
          <w:r w:rsidRPr="004C34DC">
            <w:rPr>
              <w:b/>
              <w:sz w:val="16"/>
              <w:szCs w:val="48"/>
              <w:lang w:val="en-IN"/>
            </w:rPr>
            <w:t>Corrugated Board</w:t>
          </w:r>
          <w:r>
            <w:rPr>
              <w:b/>
              <w:sz w:val="16"/>
              <w:szCs w:val="48"/>
              <w:lang w:val="en-IN"/>
            </w:rPr>
            <w:t xml:space="preserve">, </w:t>
          </w:r>
        </w:p>
        <w:p w:rsidR="00F36B55" w:rsidRPr="00C92535" w:rsidRDefault="00C51761" w:rsidP="00C51761">
          <w:pPr>
            <w:ind w:left="1267" w:right="-4" w:hanging="1267"/>
            <w:jc w:val="center"/>
            <w:rPr>
              <w:b/>
              <w:sz w:val="16"/>
              <w:szCs w:val="48"/>
              <w:lang w:val="en-IN"/>
            </w:rPr>
          </w:pPr>
          <w:r w:rsidRPr="004C34DC">
            <w:rPr>
              <w:b/>
              <w:sz w:val="16"/>
              <w:szCs w:val="48"/>
              <w:lang w:val="en-IN"/>
            </w:rPr>
            <w:t xml:space="preserve">Paper </w:t>
          </w:r>
          <w:r>
            <w:rPr>
              <w:b/>
              <w:sz w:val="16"/>
              <w:szCs w:val="48"/>
              <w:lang w:val="en-IN"/>
            </w:rPr>
            <w:t xml:space="preserve">and </w:t>
          </w:r>
          <w:r w:rsidRPr="004C34DC">
            <w:rPr>
              <w:b/>
              <w:sz w:val="16"/>
              <w:szCs w:val="48"/>
              <w:lang w:val="en-IN"/>
            </w:rPr>
            <w:t>Packaging</w:t>
          </w:r>
          <w:r>
            <w:rPr>
              <w:b/>
              <w:sz w:val="16"/>
              <w:szCs w:val="48"/>
              <w:lang w:val="en-IN"/>
            </w:rPr>
            <w:t xml:space="preserve"> </w:t>
          </w:r>
          <w:r w:rsidRPr="004C34DC">
            <w:rPr>
              <w:b/>
              <w:sz w:val="16"/>
              <w:szCs w:val="48"/>
              <w:lang w:val="en-IN"/>
            </w:rPr>
            <w:t>Products</w:t>
          </w:r>
        </w:p>
      </w:tc>
      <w:tc>
        <w:tcPr>
          <w:tcW w:w="3150" w:type="dxa"/>
          <w:shd w:val="clear" w:color="auto" w:fill="FFFFFF" w:themeFill="background1"/>
          <w:vAlign w:val="center"/>
        </w:tcPr>
        <w:p w:rsidR="00F36B55" w:rsidRPr="00385EB7" w:rsidRDefault="00D26D11" w:rsidP="00C51761">
          <w:pPr>
            <w:ind w:left="1267" w:right="-4" w:hanging="1267"/>
            <w:rPr>
              <w:b/>
              <w:noProof/>
              <w:sz w:val="16"/>
            </w:rPr>
          </w:pPr>
          <w:r>
            <w:rPr>
              <w:b/>
              <w:sz w:val="16"/>
              <w:szCs w:val="32"/>
              <w:lang w:val="en-IN"/>
            </w:rPr>
            <w:t>Discipline :   Mechanical</w:t>
          </w:r>
        </w:p>
      </w:tc>
    </w:tr>
  </w:tbl>
  <w:p w:rsidR="00F36B55" w:rsidRPr="00B51B54" w:rsidRDefault="00F36B55" w:rsidP="00B51B54">
    <w:pPr>
      <w:pStyle w:val="Header"/>
      <w:jc w:val="center"/>
      <w:rPr>
        <w:b/>
        <w:bCs/>
        <w:sz w:val="6"/>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5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325A7"/>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4DB728F"/>
    <w:multiLevelType w:val="hybridMultilevel"/>
    <w:tmpl w:val="6250361A"/>
    <w:lvl w:ilvl="0" w:tplc="40090001">
      <w:start w:val="1"/>
      <w:numFmt w:val="bullet"/>
      <w:lvlText w:val=""/>
      <w:lvlJc w:val="left"/>
      <w:pPr>
        <w:ind w:left="996" w:hanging="360"/>
      </w:pPr>
      <w:rPr>
        <w:rFonts w:ascii="Symbol" w:hAnsi="Symbol" w:hint="default"/>
        <w:b/>
        <w:sz w:val="22"/>
      </w:rPr>
    </w:lvl>
    <w:lvl w:ilvl="1" w:tplc="40090003" w:tentative="1">
      <w:start w:val="1"/>
      <w:numFmt w:val="bullet"/>
      <w:lvlText w:val="o"/>
      <w:lvlJc w:val="left"/>
      <w:pPr>
        <w:ind w:left="1758" w:hanging="360"/>
      </w:pPr>
      <w:rPr>
        <w:rFonts w:ascii="Courier New" w:hAnsi="Courier New" w:hint="default"/>
      </w:rPr>
    </w:lvl>
    <w:lvl w:ilvl="2" w:tplc="40090005" w:tentative="1">
      <w:start w:val="1"/>
      <w:numFmt w:val="bullet"/>
      <w:lvlText w:val=""/>
      <w:lvlJc w:val="left"/>
      <w:pPr>
        <w:ind w:left="2478" w:hanging="360"/>
      </w:pPr>
      <w:rPr>
        <w:rFonts w:ascii="Wingdings" w:hAnsi="Wingdings" w:hint="default"/>
      </w:rPr>
    </w:lvl>
    <w:lvl w:ilvl="3" w:tplc="40090001" w:tentative="1">
      <w:start w:val="1"/>
      <w:numFmt w:val="bullet"/>
      <w:lvlText w:val=""/>
      <w:lvlJc w:val="left"/>
      <w:pPr>
        <w:ind w:left="3198" w:hanging="360"/>
      </w:pPr>
      <w:rPr>
        <w:rFonts w:ascii="Symbol" w:hAnsi="Symbol" w:hint="default"/>
      </w:rPr>
    </w:lvl>
    <w:lvl w:ilvl="4" w:tplc="40090003" w:tentative="1">
      <w:start w:val="1"/>
      <w:numFmt w:val="bullet"/>
      <w:lvlText w:val="o"/>
      <w:lvlJc w:val="left"/>
      <w:pPr>
        <w:ind w:left="3918" w:hanging="360"/>
      </w:pPr>
      <w:rPr>
        <w:rFonts w:ascii="Courier New" w:hAnsi="Courier New" w:hint="default"/>
      </w:rPr>
    </w:lvl>
    <w:lvl w:ilvl="5" w:tplc="40090005" w:tentative="1">
      <w:start w:val="1"/>
      <w:numFmt w:val="bullet"/>
      <w:lvlText w:val=""/>
      <w:lvlJc w:val="left"/>
      <w:pPr>
        <w:ind w:left="4638" w:hanging="360"/>
      </w:pPr>
      <w:rPr>
        <w:rFonts w:ascii="Wingdings" w:hAnsi="Wingdings" w:hint="default"/>
      </w:rPr>
    </w:lvl>
    <w:lvl w:ilvl="6" w:tplc="40090001" w:tentative="1">
      <w:start w:val="1"/>
      <w:numFmt w:val="bullet"/>
      <w:lvlText w:val=""/>
      <w:lvlJc w:val="left"/>
      <w:pPr>
        <w:ind w:left="5358" w:hanging="360"/>
      </w:pPr>
      <w:rPr>
        <w:rFonts w:ascii="Symbol" w:hAnsi="Symbol" w:hint="default"/>
      </w:rPr>
    </w:lvl>
    <w:lvl w:ilvl="7" w:tplc="40090003" w:tentative="1">
      <w:start w:val="1"/>
      <w:numFmt w:val="bullet"/>
      <w:lvlText w:val="o"/>
      <w:lvlJc w:val="left"/>
      <w:pPr>
        <w:ind w:left="6078" w:hanging="360"/>
      </w:pPr>
      <w:rPr>
        <w:rFonts w:ascii="Courier New" w:hAnsi="Courier New" w:hint="default"/>
      </w:rPr>
    </w:lvl>
    <w:lvl w:ilvl="8" w:tplc="40090005" w:tentative="1">
      <w:start w:val="1"/>
      <w:numFmt w:val="bullet"/>
      <w:lvlText w:val=""/>
      <w:lvlJc w:val="left"/>
      <w:pPr>
        <w:ind w:left="6798" w:hanging="360"/>
      </w:pPr>
      <w:rPr>
        <w:rFonts w:ascii="Wingdings" w:hAnsi="Wingdings" w:hint="default"/>
      </w:rPr>
    </w:lvl>
  </w:abstractNum>
  <w:abstractNum w:abstractNumId="3" w15:restartNumberingAfterBreak="0">
    <w:nsid w:val="0D1057DB"/>
    <w:multiLevelType w:val="hybridMultilevel"/>
    <w:tmpl w:val="66E49AEE"/>
    <w:lvl w:ilvl="0" w:tplc="40090001">
      <w:start w:val="1"/>
      <w:numFmt w:val="bullet"/>
      <w:lvlText w:val=""/>
      <w:lvlJc w:val="left"/>
      <w:pPr>
        <w:ind w:left="961" w:hanging="360"/>
      </w:pPr>
      <w:rPr>
        <w:rFonts w:ascii="Symbol" w:hAnsi="Symbol" w:hint="default"/>
        <w:b/>
        <w:sz w:val="22"/>
      </w:rPr>
    </w:lvl>
    <w:lvl w:ilvl="1" w:tplc="40090003" w:tentative="1">
      <w:start w:val="1"/>
      <w:numFmt w:val="bullet"/>
      <w:lvlText w:val="o"/>
      <w:lvlJc w:val="left"/>
      <w:pPr>
        <w:ind w:left="1681" w:hanging="360"/>
      </w:pPr>
      <w:rPr>
        <w:rFonts w:ascii="Courier New" w:hAnsi="Courier New" w:hint="default"/>
      </w:rPr>
    </w:lvl>
    <w:lvl w:ilvl="2" w:tplc="40090005" w:tentative="1">
      <w:start w:val="1"/>
      <w:numFmt w:val="bullet"/>
      <w:lvlText w:val=""/>
      <w:lvlJc w:val="left"/>
      <w:pPr>
        <w:ind w:left="2401" w:hanging="360"/>
      </w:pPr>
      <w:rPr>
        <w:rFonts w:ascii="Wingdings" w:hAnsi="Wingdings" w:hint="default"/>
      </w:rPr>
    </w:lvl>
    <w:lvl w:ilvl="3" w:tplc="40090001" w:tentative="1">
      <w:start w:val="1"/>
      <w:numFmt w:val="bullet"/>
      <w:lvlText w:val=""/>
      <w:lvlJc w:val="left"/>
      <w:pPr>
        <w:ind w:left="3121" w:hanging="360"/>
      </w:pPr>
      <w:rPr>
        <w:rFonts w:ascii="Symbol" w:hAnsi="Symbol" w:hint="default"/>
      </w:rPr>
    </w:lvl>
    <w:lvl w:ilvl="4" w:tplc="40090003" w:tentative="1">
      <w:start w:val="1"/>
      <w:numFmt w:val="bullet"/>
      <w:lvlText w:val="o"/>
      <w:lvlJc w:val="left"/>
      <w:pPr>
        <w:ind w:left="3841" w:hanging="360"/>
      </w:pPr>
      <w:rPr>
        <w:rFonts w:ascii="Courier New" w:hAnsi="Courier New" w:hint="default"/>
      </w:rPr>
    </w:lvl>
    <w:lvl w:ilvl="5" w:tplc="40090005" w:tentative="1">
      <w:start w:val="1"/>
      <w:numFmt w:val="bullet"/>
      <w:lvlText w:val=""/>
      <w:lvlJc w:val="left"/>
      <w:pPr>
        <w:ind w:left="4561" w:hanging="360"/>
      </w:pPr>
      <w:rPr>
        <w:rFonts w:ascii="Wingdings" w:hAnsi="Wingdings" w:hint="default"/>
      </w:rPr>
    </w:lvl>
    <w:lvl w:ilvl="6" w:tplc="40090001" w:tentative="1">
      <w:start w:val="1"/>
      <w:numFmt w:val="bullet"/>
      <w:lvlText w:val=""/>
      <w:lvlJc w:val="left"/>
      <w:pPr>
        <w:ind w:left="5281" w:hanging="360"/>
      </w:pPr>
      <w:rPr>
        <w:rFonts w:ascii="Symbol" w:hAnsi="Symbol" w:hint="default"/>
      </w:rPr>
    </w:lvl>
    <w:lvl w:ilvl="7" w:tplc="40090003" w:tentative="1">
      <w:start w:val="1"/>
      <w:numFmt w:val="bullet"/>
      <w:lvlText w:val="o"/>
      <w:lvlJc w:val="left"/>
      <w:pPr>
        <w:ind w:left="6001" w:hanging="360"/>
      </w:pPr>
      <w:rPr>
        <w:rFonts w:ascii="Courier New" w:hAnsi="Courier New" w:hint="default"/>
      </w:rPr>
    </w:lvl>
    <w:lvl w:ilvl="8" w:tplc="40090005" w:tentative="1">
      <w:start w:val="1"/>
      <w:numFmt w:val="bullet"/>
      <w:lvlText w:val=""/>
      <w:lvlJc w:val="left"/>
      <w:pPr>
        <w:ind w:left="6721" w:hanging="360"/>
      </w:pPr>
      <w:rPr>
        <w:rFonts w:ascii="Wingdings" w:hAnsi="Wingdings" w:hint="default"/>
      </w:rPr>
    </w:lvl>
  </w:abstractNum>
  <w:abstractNum w:abstractNumId="4" w15:restartNumberingAfterBreak="0">
    <w:nsid w:val="0F0E3B35"/>
    <w:multiLevelType w:val="hybridMultilevel"/>
    <w:tmpl w:val="24D8E4B2"/>
    <w:lvl w:ilvl="0" w:tplc="40090005">
      <w:start w:val="1"/>
      <w:numFmt w:val="bullet"/>
      <w:lvlText w:val=""/>
      <w:lvlJc w:val="left"/>
      <w:pPr>
        <w:ind w:left="678" w:hanging="360"/>
      </w:pPr>
      <w:rPr>
        <w:rFonts w:ascii="Wingdings" w:hAnsi="Wingdings" w:hint="default"/>
        <w:b/>
        <w:sz w:val="22"/>
      </w:rPr>
    </w:lvl>
    <w:lvl w:ilvl="1" w:tplc="40090003" w:tentative="1">
      <w:start w:val="1"/>
      <w:numFmt w:val="bullet"/>
      <w:lvlText w:val="o"/>
      <w:lvlJc w:val="left"/>
      <w:pPr>
        <w:ind w:left="1398" w:hanging="360"/>
      </w:pPr>
      <w:rPr>
        <w:rFonts w:ascii="Courier New" w:hAnsi="Courier New" w:hint="default"/>
      </w:rPr>
    </w:lvl>
    <w:lvl w:ilvl="2" w:tplc="40090005" w:tentative="1">
      <w:start w:val="1"/>
      <w:numFmt w:val="bullet"/>
      <w:lvlText w:val=""/>
      <w:lvlJc w:val="left"/>
      <w:pPr>
        <w:ind w:left="2118" w:hanging="360"/>
      </w:pPr>
      <w:rPr>
        <w:rFonts w:ascii="Wingdings" w:hAnsi="Wingdings" w:hint="default"/>
      </w:rPr>
    </w:lvl>
    <w:lvl w:ilvl="3" w:tplc="40090001" w:tentative="1">
      <w:start w:val="1"/>
      <w:numFmt w:val="bullet"/>
      <w:lvlText w:val=""/>
      <w:lvlJc w:val="left"/>
      <w:pPr>
        <w:ind w:left="2838" w:hanging="360"/>
      </w:pPr>
      <w:rPr>
        <w:rFonts w:ascii="Symbol" w:hAnsi="Symbol" w:hint="default"/>
      </w:rPr>
    </w:lvl>
    <w:lvl w:ilvl="4" w:tplc="40090003" w:tentative="1">
      <w:start w:val="1"/>
      <w:numFmt w:val="bullet"/>
      <w:lvlText w:val="o"/>
      <w:lvlJc w:val="left"/>
      <w:pPr>
        <w:ind w:left="3558" w:hanging="360"/>
      </w:pPr>
      <w:rPr>
        <w:rFonts w:ascii="Courier New" w:hAnsi="Courier New" w:hint="default"/>
      </w:rPr>
    </w:lvl>
    <w:lvl w:ilvl="5" w:tplc="40090005" w:tentative="1">
      <w:start w:val="1"/>
      <w:numFmt w:val="bullet"/>
      <w:lvlText w:val=""/>
      <w:lvlJc w:val="left"/>
      <w:pPr>
        <w:ind w:left="4278" w:hanging="360"/>
      </w:pPr>
      <w:rPr>
        <w:rFonts w:ascii="Wingdings" w:hAnsi="Wingdings" w:hint="default"/>
      </w:rPr>
    </w:lvl>
    <w:lvl w:ilvl="6" w:tplc="40090001" w:tentative="1">
      <w:start w:val="1"/>
      <w:numFmt w:val="bullet"/>
      <w:lvlText w:val=""/>
      <w:lvlJc w:val="left"/>
      <w:pPr>
        <w:ind w:left="4998" w:hanging="360"/>
      </w:pPr>
      <w:rPr>
        <w:rFonts w:ascii="Symbol" w:hAnsi="Symbol" w:hint="default"/>
      </w:rPr>
    </w:lvl>
    <w:lvl w:ilvl="7" w:tplc="40090003" w:tentative="1">
      <w:start w:val="1"/>
      <w:numFmt w:val="bullet"/>
      <w:lvlText w:val="o"/>
      <w:lvlJc w:val="left"/>
      <w:pPr>
        <w:ind w:left="5718" w:hanging="360"/>
      </w:pPr>
      <w:rPr>
        <w:rFonts w:ascii="Courier New" w:hAnsi="Courier New" w:hint="default"/>
      </w:rPr>
    </w:lvl>
    <w:lvl w:ilvl="8" w:tplc="40090005" w:tentative="1">
      <w:start w:val="1"/>
      <w:numFmt w:val="bullet"/>
      <w:lvlText w:val=""/>
      <w:lvlJc w:val="left"/>
      <w:pPr>
        <w:ind w:left="6438" w:hanging="360"/>
      </w:pPr>
      <w:rPr>
        <w:rFonts w:ascii="Wingdings" w:hAnsi="Wingdings" w:hint="default"/>
      </w:rPr>
    </w:lvl>
  </w:abstractNum>
  <w:abstractNum w:abstractNumId="5" w15:restartNumberingAfterBreak="0">
    <w:nsid w:val="17DE51FB"/>
    <w:multiLevelType w:val="hybridMultilevel"/>
    <w:tmpl w:val="1F60F34A"/>
    <w:lvl w:ilvl="0" w:tplc="3ECC8CB2">
      <w:numFmt w:val="bullet"/>
      <w:lvlText w:val="-"/>
      <w:lvlJc w:val="left"/>
      <w:pPr>
        <w:ind w:left="678" w:hanging="360"/>
      </w:pPr>
      <w:rPr>
        <w:rFonts w:ascii="Arial" w:eastAsiaTheme="minorEastAsia" w:hAnsi="Arial" w:hint="default"/>
        <w:b/>
        <w:sz w:val="22"/>
      </w:rPr>
    </w:lvl>
    <w:lvl w:ilvl="1" w:tplc="40090003" w:tentative="1">
      <w:start w:val="1"/>
      <w:numFmt w:val="bullet"/>
      <w:lvlText w:val="o"/>
      <w:lvlJc w:val="left"/>
      <w:pPr>
        <w:ind w:left="1398" w:hanging="360"/>
      </w:pPr>
      <w:rPr>
        <w:rFonts w:ascii="Courier New" w:hAnsi="Courier New" w:hint="default"/>
      </w:rPr>
    </w:lvl>
    <w:lvl w:ilvl="2" w:tplc="40090005" w:tentative="1">
      <w:start w:val="1"/>
      <w:numFmt w:val="bullet"/>
      <w:lvlText w:val=""/>
      <w:lvlJc w:val="left"/>
      <w:pPr>
        <w:ind w:left="2118" w:hanging="360"/>
      </w:pPr>
      <w:rPr>
        <w:rFonts w:ascii="Wingdings" w:hAnsi="Wingdings" w:hint="default"/>
      </w:rPr>
    </w:lvl>
    <w:lvl w:ilvl="3" w:tplc="40090001" w:tentative="1">
      <w:start w:val="1"/>
      <w:numFmt w:val="bullet"/>
      <w:lvlText w:val=""/>
      <w:lvlJc w:val="left"/>
      <w:pPr>
        <w:ind w:left="2838" w:hanging="360"/>
      </w:pPr>
      <w:rPr>
        <w:rFonts w:ascii="Symbol" w:hAnsi="Symbol" w:hint="default"/>
      </w:rPr>
    </w:lvl>
    <w:lvl w:ilvl="4" w:tplc="40090003" w:tentative="1">
      <w:start w:val="1"/>
      <w:numFmt w:val="bullet"/>
      <w:lvlText w:val="o"/>
      <w:lvlJc w:val="left"/>
      <w:pPr>
        <w:ind w:left="3558" w:hanging="360"/>
      </w:pPr>
      <w:rPr>
        <w:rFonts w:ascii="Courier New" w:hAnsi="Courier New" w:hint="default"/>
      </w:rPr>
    </w:lvl>
    <w:lvl w:ilvl="5" w:tplc="40090005" w:tentative="1">
      <w:start w:val="1"/>
      <w:numFmt w:val="bullet"/>
      <w:lvlText w:val=""/>
      <w:lvlJc w:val="left"/>
      <w:pPr>
        <w:ind w:left="4278" w:hanging="360"/>
      </w:pPr>
      <w:rPr>
        <w:rFonts w:ascii="Wingdings" w:hAnsi="Wingdings" w:hint="default"/>
      </w:rPr>
    </w:lvl>
    <w:lvl w:ilvl="6" w:tplc="40090001" w:tentative="1">
      <w:start w:val="1"/>
      <w:numFmt w:val="bullet"/>
      <w:lvlText w:val=""/>
      <w:lvlJc w:val="left"/>
      <w:pPr>
        <w:ind w:left="4998" w:hanging="360"/>
      </w:pPr>
      <w:rPr>
        <w:rFonts w:ascii="Symbol" w:hAnsi="Symbol" w:hint="default"/>
      </w:rPr>
    </w:lvl>
    <w:lvl w:ilvl="7" w:tplc="40090003" w:tentative="1">
      <w:start w:val="1"/>
      <w:numFmt w:val="bullet"/>
      <w:lvlText w:val="o"/>
      <w:lvlJc w:val="left"/>
      <w:pPr>
        <w:ind w:left="5718" w:hanging="360"/>
      </w:pPr>
      <w:rPr>
        <w:rFonts w:ascii="Courier New" w:hAnsi="Courier New" w:hint="default"/>
      </w:rPr>
    </w:lvl>
    <w:lvl w:ilvl="8" w:tplc="40090005" w:tentative="1">
      <w:start w:val="1"/>
      <w:numFmt w:val="bullet"/>
      <w:lvlText w:val=""/>
      <w:lvlJc w:val="left"/>
      <w:pPr>
        <w:ind w:left="6438" w:hanging="360"/>
      </w:pPr>
      <w:rPr>
        <w:rFonts w:ascii="Wingdings" w:hAnsi="Wingdings" w:hint="default"/>
      </w:rPr>
    </w:lvl>
  </w:abstractNum>
  <w:abstractNum w:abstractNumId="6" w15:restartNumberingAfterBreak="0">
    <w:nsid w:val="28BA1FA6"/>
    <w:multiLevelType w:val="hybridMultilevel"/>
    <w:tmpl w:val="9BF0B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7808E0"/>
    <w:multiLevelType w:val="hybridMultilevel"/>
    <w:tmpl w:val="76F0354E"/>
    <w:lvl w:ilvl="0" w:tplc="40090005">
      <w:start w:val="1"/>
      <w:numFmt w:val="bullet"/>
      <w:lvlText w:val=""/>
      <w:lvlJc w:val="left"/>
      <w:pPr>
        <w:ind w:left="996" w:hanging="360"/>
      </w:pPr>
      <w:rPr>
        <w:rFonts w:ascii="Wingdings" w:hAnsi="Wingdings" w:hint="default"/>
        <w:b/>
        <w:sz w:val="22"/>
      </w:rPr>
    </w:lvl>
    <w:lvl w:ilvl="1" w:tplc="40090003" w:tentative="1">
      <w:start w:val="1"/>
      <w:numFmt w:val="bullet"/>
      <w:lvlText w:val="o"/>
      <w:lvlJc w:val="left"/>
      <w:pPr>
        <w:ind w:left="1758" w:hanging="360"/>
      </w:pPr>
      <w:rPr>
        <w:rFonts w:ascii="Courier New" w:hAnsi="Courier New" w:hint="default"/>
      </w:rPr>
    </w:lvl>
    <w:lvl w:ilvl="2" w:tplc="40090005" w:tentative="1">
      <w:start w:val="1"/>
      <w:numFmt w:val="bullet"/>
      <w:lvlText w:val=""/>
      <w:lvlJc w:val="left"/>
      <w:pPr>
        <w:ind w:left="2478" w:hanging="360"/>
      </w:pPr>
      <w:rPr>
        <w:rFonts w:ascii="Wingdings" w:hAnsi="Wingdings" w:hint="default"/>
      </w:rPr>
    </w:lvl>
    <w:lvl w:ilvl="3" w:tplc="40090001" w:tentative="1">
      <w:start w:val="1"/>
      <w:numFmt w:val="bullet"/>
      <w:lvlText w:val=""/>
      <w:lvlJc w:val="left"/>
      <w:pPr>
        <w:ind w:left="3198" w:hanging="360"/>
      </w:pPr>
      <w:rPr>
        <w:rFonts w:ascii="Symbol" w:hAnsi="Symbol" w:hint="default"/>
      </w:rPr>
    </w:lvl>
    <w:lvl w:ilvl="4" w:tplc="40090003" w:tentative="1">
      <w:start w:val="1"/>
      <w:numFmt w:val="bullet"/>
      <w:lvlText w:val="o"/>
      <w:lvlJc w:val="left"/>
      <w:pPr>
        <w:ind w:left="3918" w:hanging="360"/>
      </w:pPr>
      <w:rPr>
        <w:rFonts w:ascii="Courier New" w:hAnsi="Courier New" w:hint="default"/>
      </w:rPr>
    </w:lvl>
    <w:lvl w:ilvl="5" w:tplc="40090005" w:tentative="1">
      <w:start w:val="1"/>
      <w:numFmt w:val="bullet"/>
      <w:lvlText w:val=""/>
      <w:lvlJc w:val="left"/>
      <w:pPr>
        <w:ind w:left="4638" w:hanging="360"/>
      </w:pPr>
      <w:rPr>
        <w:rFonts w:ascii="Wingdings" w:hAnsi="Wingdings" w:hint="default"/>
      </w:rPr>
    </w:lvl>
    <w:lvl w:ilvl="6" w:tplc="40090001" w:tentative="1">
      <w:start w:val="1"/>
      <w:numFmt w:val="bullet"/>
      <w:lvlText w:val=""/>
      <w:lvlJc w:val="left"/>
      <w:pPr>
        <w:ind w:left="5358" w:hanging="360"/>
      </w:pPr>
      <w:rPr>
        <w:rFonts w:ascii="Symbol" w:hAnsi="Symbol" w:hint="default"/>
      </w:rPr>
    </w:lvl>
    <w:lvl w:ilvl="7" w:tplc="40090003" w:tentative="1">
      <w:start w:val="1"/>
      <w:numFmt w:val="bullet"/>
      <w:lvlText w:val="o"/>
      <w:lvlJc w:val="left"/>
      <w:pPr>
        <w:ind w:left="6078" w:hanging="360"/>
      </w:pPr>
      <w:rPr>
        <w:rFonts w:ascii="Courier New" w:hAnsi="Courier New" w:hint="default"/>
      </w:rPr>
    </w:lvl>
    <w:lvl w:ilvl="8" w:tplc="40090005" w:tentative="1">
      <w:start w:val="1"/>
      <w:numFmt w:val="bullet"/>
      <w:lvlText w:val=""/>
      <w:lvlJc w:val="left"/>
      <w:pPr>
        <w:ind w:left="6798" w:hanging="360"/>
      </w:pPr>
      <w:rPr>
        <w:rFonts w:ascii="Wingdings" w:hAnsi="Wingdings" w:hint="default"/>
      </w:rPr>
    </w:lvl>
  </w:abstractNum>
  <w:abstractNum w:abstractNumId="8" w15:restartNumberingAfterBreak="0">
    <w:nsid w:val="3A2D01D7"/>
    <w:multiLevelType w:val="hybridMultilevel"/>
    <w:tmpl w:val="A9AA612A"/>
    <w:lvl w:ilvl="0" w:tplc="3ECC8CB2">
      <w:numFmt w:val="bullet"/>
      <w:lvlText w:val="-"/>
      <w:lvlJc w:val="left"/>
      <w:pPr>
        <w:ind w:left="996" w:hanging="360"/>
      </w:pPr>
      <w:rPr>
        <w:rFonts w:ascii="Arial" w:eastAsiaTheme="minorEastAsia" w:hAnsi="Arial" w:hint="default"/>
        <w:b/>
        <w:sz w:val="22"/>
      </w:rPr>
    </w:lvl>
    <w:lvl w:ilvl="1" w:tplc="40090003" w:tentative="1">
      <w:start w:val="1"/>
      <w:numFmt w:val="bullet"/>
      <w:lvlText w:val="o"/>
      <w:lvlJc w:val="left"/>
      <w:pPr>
        <w:ind w:left="1758" w:hanging="360"/>
      </w:pPr>
      <w:rPr>
        <w:rFonts w:ascii="Courier New" w:hAnsi="Courier New" w:hint="default"/>
      </w:rPr>
    </w:lvl>
    <w:lvl w:ilvl="2" w:tplc="40090005" w:tentative="1">
      <w:start w:val="1"/>
      <w:numFmt w:val="bullet"/>
      <w:lvlText w:val=""/>
      <w:lvlJc w:val="left"/>
      <w:pPr>
        <w:ind w:left="2478" w:hanging="360"/>
      </w:pPr>
      <w:rPr>
        <w:rFonts w:ascii="Wingdings" w:hAnsi="Wingdings" w:hint="default"/>
      </w:rPr>
    </w:lvl>
    <w:lvl w:ilvl="3" w:tplc="40090001" w:tentative="1">
      <w:start w:val="1"/>
      <w:numFmt w:val="bullet"/>
      <w:lvlText w:val=""/>
      <w:lvlJc w:val="left"/>
      <w:pPr>
        <w:ind w:left="3198" w:hanging="360"/>
      </w:pPr>
      <w:rPr>
        <w:rFonts w:ascii="Symbol" w:hAnsi="Symbol" w:hint="default"/>
      </w:rPr>
    </w:lvl>
    <w:lvl w:ilvl="4" w:tplc="40090003" w:tentative="1">
      <w:start w:val="1"/>
      <w:numFmt w:val="bullet"/>
      <w:lvlText w:val="o"/>
      <w:lvlJc w:val="left"/>
      <w:pPr>
        <w:ind w:left="3918" w:hanging="360"/>
      </w:pPr>
      <w:rPr>
        <w:rFonts w:ascii="Courier New" w:hAnsi="Courier New" w:hint="default"/>
      </w:rPr>
    </w:lvl>
    <w:lvl w:ilvl="5" w:tplc="40090005" w:tentative="1">
      <w:start w:val="1"/>
      <w:numFmt w:val="bullet"/>
      <w:lvlText w:val=""/>
      <w:lvlJc w:val="left"/>
      <w:pPr>
        <w:ind w:left="4638" w:hanging="360"/>
      </w:pPr>
      <w:rPr>
        <w:rFonts w:ascii="Wingdings" w:hAnsi="Wingdings" w:hint="default"/>
      </w:rPr>
    </w:lvl>
    <w:lvl w:ilvl="6" w:tplc="40090001" w:tentative="1">
      <w:start w:val="1"/>
      <w:numFmt w:val="bullet"/>
      <w:lvlText w:val=""/>
      <w:lvlJc w:val="left"/>
      <w:pPr>
        <w:ind w:left="5358" w:hanging="360"/>
      </w:pPr>
      <w:rPr>
        <w:rFonts w:ascii="Symbol" w:hAnsi="Symbol" w:hint="default"/>
      </w:rPr>
    </w:lvl>
    <w:lvl w:ilvl="7" w:tplc="40090003" w:tentative="1">
      <w:start w:val="1"/>
      <w:numFmt w:val="bullet"/>
      <w:lvlText w:val="o"/>
      <w:lvlJc w:val="left"/>
      <w:pPr>
        <w:ind w:left="6078" w:hanging="360"/>
      </w:pPr>
      <w:rPr>
        <w:rFonts w:ascii="Courier New" w:hAnsi="Courier New" w:hint="default"/>
      </w:rPr>
    </w:lvl>
    <w:lvl w:ilvl="8" w:tplc="40090005" w:tentative="1">
      <w:start w:val="1"/>
      <w:numFmt w:val="bullet"/>
      <w:lvlText w:val=""/>
      <w:lvlJc w:val="left"/>
      <w:pPr>
        <w:ind w:left="6798" w:hanging="360"/>
      </w:pPr>
      <w:rPr>
        <w:rFonts w:ascii="Wingdings" w:hAnsi="Wingdings" w:hint="default"/>
      </w:rPr>
    </w:lvl>
  </w:abstractNum>
  <w:abstractNum w:abstractNumId="9" w15:restartNumberingAfterBreak="0">
    <w:nsid w:val="417315B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59973702"/>
    <w:multiLevelType w:val="hybridMultilevel"/>
    <w:tmpl w:val="2DDCB982"/>
    <w:lvl w:ilvl="0" w:tplc="0409000B">
      <w:start w:val="1"/>
      <w:numFmt w:val="bullet"/>
      <w:lvlText w:val=""/>
      <w:lvlJc w:val="left"/>
      <w:pPr>
        <w:ind w:left="1300" w:hanging="360"/>
      </w:pPr>
      <w:rPr>
        <w:rFonts w:ascii="Wingdings" w:hAnsi="Wingdings"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1" w15:restartNumberingAfterBreak="0">
    <w:nsid w:val="5D60700B"/>
    <w:multiLevelType w:val="hybridMultilevel"/>
    <w:tmpl w:val="4E86B8B2"/>
    <w:lvl w:ilvl="0" w:tplc="4BE4C0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5"/>
  </w:num>
  <w:num w:numId="6">
    <w:abstractNumId w:val="8"/>
  </w:num>
  <w:num w:numId="7">
    <w:abstractNumId w:val="7"/>
  </w:num>
  <w:num w:numId="8">
    <w:abstractNumId w:val="2"/>
  </w:num>
  <w:num w:numId="9">
    <w:abstractNumId w:val="4"/>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forms" w:enforcement="1" w:cryptProviderType="rsaAES" w:cryptAlgorithmClass="hash" w:cryptAlgorithmType="typeAny" w:cryptAlgorithmSid="14" w:cryptSpinCount="100000" w:hash="Bjx0jPQi4LgLltqvDlg9Fv5HQNCbzcduvYmAyzorFzfjm/loe1YNN+LGzQ21m5y6fa+LXkckQBevRVsvHWxtMg==" w:salt="4DxERHqYl+FdqXkgh+jBe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0C"/>
    <w:rsid w:val="00011397"/>
    <w:rsid w:val="00017465"/>
    <w:rsid w:val="00024B6D"/>
    <w:rsid w:val="00030E6B"/>
    <w:rsid w:val="00031467"/>
    <w:rsid w:val="000335D9"/>
    <w:rsid w:val="0004102E"/>
    <w:rsid w:val="00043015"/>
    <w:rsid w:val="00052DFE"/>
    <w:rsid w:val="00055E2A"/>
    <w:rsid w:val="00061F29"/>
    <w:rsid w:val="00062A10"/>
    <w:rsid w:val="000723E2"/>
    <w:rsid w:val="000847B4"/>
    <w:rsid w:val="00094992"/>
    <w:rsid w:val="000A0EE8"/>
    <w:rsid w:val="000A58D6"/>
    <w:rsid w:val="000B4728"/>
    <w:rsid w:val="000E6FC8"/>
    <w:rsid w:val="000F53DA"/>
    <w:rsid w:val="00112EA2"/>
    <w:rsid w:val="00127D62"/>
    <w:rsid w:val="00131E13"/>
    <w:rsid w:val="0013563A"/>
    <w:rsid w:val="00161F9C"/>
    <w:rsid w:val="00196419"/>
    <w:rsid w:val="001A6822"/>
    <w:rsid w:val="001B0145"/>
    <w:rsid w:val="001B7CD2"/>
    <w:rsid w:val="001E628F"/>
    <w:rsid w:val="00200535"/>
    <w:rsid w:val="002023DD"/>
    <w:rsid w:val="00210DB7"/>
    <w:rsid w:val="0022223E"/>
    <w:rsid w:val="002313AF"/>
    <w:rsid w:val="0023720C"/>
    <w:rsid w:val="00292F29"/>
    <w:rsid w:val="002964AA"/>
    <w:rsid w:val="002A21A6"/>
    <w:rsid w:val="002A4662"/>
    <w:rsid w:val="002A79B5"/>
    <w:rsid w:val="002B0747"/>
    <w:rsid w:val="002B5117"/>
    <w:rsid w:val="002C080B"/>
    <w:rsid w:val="002C68AB"/>
    <w:rsid w:val="002D5CC5"/>
    <w:rsid w:val="002F4984"/>
    <w:rsid w:val="002F613E"/>
    <w:rsid w:val="002F7ECD"/>
    <w:rsid w:val="00303DD2"/>
    <w:rsid w:val="00310B0E"/>
    <w:rsid w:val="00315E8C"/>
    <w:rsid w:val="0031781E"/>
    <w:rsid w:val="00321E2D"/>
    <w:rsid w:val="00334FE9"/>
    <w:rsid w:val="0036717F"/>
    <w:rsid w:val="00367547"/>
    <w:rsid w:val="003746D1"/>
    <w:rsid w:val="00375FA7"/>
    <w:rsid w:val="0040125B"/>
    <w:rsid w:val="0041036F"/>
    <w:rsid w:val="00421E02"/>
    <w:rsid w:val="00423F2E"/>
    <w:rsid w:val="00431243"/>
    <w:rsid w:val="00457234"/>
    <w:rsid w:val="0046656F"/>
    <w:rsid w:val="0046725F"/>
    <w:rsid w:val="00472266"/>
    <w:rsid w:val="00472AD6"/>
    <w:rsid w:val="004918E3"/>
    <w:rsid w:val="004A2F7D"/>
    <w:rsid w:val="004B14BB"/>
    <w:rsid w:val="004C34DC"/>
    <w:rsid w:val="004E0F0C"/>
    <w:rsid w:val="004F27D4"/>
    <w:rsid w:val="00500DA4"/>
    <w:rsid w:val="0050182F"/>
    <w:rsid w:val="00507962"/>
    <w:rsid w:val="00527D59"/>
    <w:rsid w:val="00535B38"/>
    <w:rsid w:val="0053619E"/>
    <w:rsid w:val="00540C6E"/>
    <w:rsid w:val="00542E8B"/>
    <w:rsid w:val="00572931"/>
    <w:rsid w:val="005745E6"/>
    <w:rsid w:val="0058129A"/>
    <w:rsid w:val="0058316B"/>
    <w:rsid w:val="00587D88"/>
    <w:rsid w:val="005F2F23"/>
    <w:rsid w:val="0061424C"/>
    <w:rsid w:val="0061432A"/>
    <w:rsid w:val="006344FF"/>
    <w:rsid w:val="006435CF"/>
    <w:rsid w:val="006549B3"/>
    <w:rsid w:val="006607D0"/>
    <w:rsid w:val="0066156D"/>
    <w:rsid w:val="006743E5"/>
    <w:rsid w:val="00684B5D"/>
    <w:rsid w:val="00697EAA"/>
    <w:rsid w:val="006A3710"/>
    <w:rsid w:val="006A4FCC"/>
    <w:rsid w:val="006A5131"/>
    <w:rsid w:val="006A61C2"/>
    <w:rsid w:val="006B14FD"/>
    <w:rsid w:val="006C639B"/>
    <w:rsid w:val="006C65C8"/>
    <w:rsid w:val="006D1EAE"/>
    <w:rsid w:val="00746347"/>
    <w:rsid w:val="0075588E"/>
    <w:rsid w:val="00774474"/>
    <w:rsid w:val="00783332"/>
    <w:rsid w:val="007B02B9"/>
    <w:rsid w:val="007B0F92"/>
    <w:rsid w:val="007B269D"/>
    <w:rsid w:val="007B5B8C"/>
    <w:rsid w:val="007C415D"/>
    <w:rsid w:val="007C4872"/>
    <w:rsid w:val="007E2213"/>
    <w:rsid w:val="007E4388"/>
    <w:rsid w:val="00800017"/>
    <w:rsid w:val="008075EB"/>
    <w:rsid w:val="008206C0"/>
    <w:rsid w:val="008221F8"/>
    <w:rsid w:val="00827F59"/>
    <w:rsid w:val="008437F7"/>
    <w:rsid w:val="008562A0"/>
    <w:rsid w:val="008665F9"/>
    <w:rsid w:val="008850BB"/>
    <w:rsid w:val="008A3251"/>
    <w:rsid w:val="008C1E5F"/>
    <w:rsid w:val="008C3BCB"/>
    <w:rsid w:val="008D406E"/>
    <w:rsid w:val="008D67C4"/>
    <w:rsid w:val="008E0E2A"/>
    <w:rsid w:val="00900109"/>
    <w:rsid w:val="00910A9D"/>
    <w:rsid w:val="009279DA"/>
    <w:rsid w:val="00931686"/>
    <w:rsid w:val="009356CB"/>
    <w:rsid w:val="00937FE1"/>
    <w:rsid w:val="00947FB1"/>
    <w:rsid w:val="009572D6"/>
    <w:rsid w:val="00963873"/>
    <w:rsid w:val="0096558C"/>
    <w:rsid w:val="009705B7"/>
    <w:rsid w:val="00986816"/>
    <w:rsid w:val="0099146C"/>
    <w:rsid w:val="009B0119"/>
    <w:rsid w:val="009C3F05"/>
    <w:rsid w:val="009E65F1"/>
    <w:rsid w:val="009F1F77"/>
    <w:rsid w:val="009F7EFF"/>
    <w:rsid w:val="00A16402"/>
    <w:rsid w:val="00A53D1F"/>
    <w:rsid w:val="00A6487D"/>
    <w:rsid w:val="00A666A0"/>
    <w:rsid w:val="00A76C2F"/>
    <w:rsid w:val="00A863D5"/>
    <w:rsid w:val="00A969C4"/>
    <w:rsid w:val="00AB0F87"/>
    <w:rsid w:val="00AC5813"/>
    <w:rsid w:val="00AF5563"/>
    <w:rsid w:val="00B320D9"/>
    <w:rsid w:val="00B428B7"/>
    <w:rsid w:val="00B43ACC"/>
    <w:rsid w:val="00B444C1"/>
    <w:rsid w:val="00B51B54"/>
    <w:rsid w:val="00B522D2"/>
    <w:rsid w:val="00B65FAB"/>
    <w:rsid w:val="00BB7FCC"/>
    <w:rsid w:val="00BC1447"/>
    <w:rsid w:val="00BD2537"/>
    <w:rsid w:val="00C36592"/>
    <w:rsid w:val="00C36F0C"/>
    <w:rsid w:val="00C411BD"/>
    <w:rsid w:val="00C41AD6"/>
    <w:rsid w:val="00C45755"/>
    <w:rsid w:val="00C469CF"/>
    <w:rsid w:val="00C51761"/>
    <w:rsid w:val="00C7226D"/>
    <w:rsid w:val="00C8308F"/>
    <w:rsid w:val="00C90093"/>
    <w:rsid w:val="00C92535"/>
    <w:rsid w:val="00CD154B"/>
    <w:rsid w:val="00CE120D"/>
    <w:rsid w:val="00D00E24"/>
    <w:rsid w:val="00D01657"/>
    <w:rsid w:val="00D01BCA"/>
    <w:rsid w:val="00D26D11"/>
    <w:rsid w:val="00D41FB3"/>
    <w:rsid w:val="00D43AF5"/>
    <w:rsid w:val="00D5040F"/>
    <w:rsid w:val="00D509E4"/>
    <w:rsid w:val="00D64906"/>
    <w:rsid w:val="00D67376"/>
    <w:rsid w:val="00D710BC"/>
    <w:rsid w:val="00D732E6"/>
    <w:rsid w:val="00D948C0"/>
    <w:rsid w:val="00DC403A"/>
    <w:rsid w:val="00DD411A"/>
    <w:rsid w:val="00DF0D99"/>
    <w:rsid w:val="00DF305E"/>
    <w:rsid w:val="00DF53AB"/>
    <w:rsid w:val="00DF53C8"/>
    <w:rsid w:val="00E177DD"/>
    <w:rsid w:val="00E2013C"/>
    <w:rsid w:val="00E31BFC"/>
    <w:rsid w:val="00E4549F"/>
    <w:rsid w:val="00E467CC"/>
    <w:rsid w:val="00E538C1"/>
    <w:rsid w:val="00E53933"/>
    <w:rsid w:val="00E65191"/>
    <w:rsid w:val="00E654E6"/>
    <w:rsid w:val="00E67C1A"/>
    <w:rsid w:val="00E70954"/>
    <w:rsid w:val="00E71320"/>
    <w:rsid w:val="00E7560D"/>
    <w:rsid w:val="00E86225"/>
    <w:rsid w:val="00E86574"/>
    <w:rsid w:val="00E97AF3"/>
    <w:rsid w:val="00EA245D"/>
    <w:rsid w:val="00EC0DD3"/>
    <w:rsid w:val="00EC38DC"/>
    <w:rsid w:val="00EC3E1E"/>
    <w:rsid w:val="00EE24EF"/>
    <w:rsid w:val="00EE3D9B"/>
    <w:rsid w:val="00EE7E9E"/>
    <w:rsid w:val="00EF0BAB"/>
    <w:rsid w:val="00F04A52"/>
    <w:rsid w:val="00F2525B"/>
    <w:rsid w:val="00F34085"/>
    <w:rsid w:val="00F349AF"/>
    <w:rsid w:val="00F36B55"/>
    <w:rsid w:val="00F506CA"/>
    <w:rsid w:val="00F51506"/>
    <w:rsid w:val="00F524F1"/>
    <w:rsid w:val="00F52A29"/>
    <w:rsid w:val="00F57A5D"/>
    <w:rsid w:val="00F72BF7"/>
    <w:rsid w:val="00F92A18"/>
    <w:rsid w:val="00F948F7"/>
    <w:rsid w:val="00F970AB"/>
    <w:rsid w:val="00FA2484"/>
    <w:rsid w:val="00FB247D"/>
    <w:rsid w:val="00FB3EF7"/>
    <w:rsid w:val="00FB7375"/>
    <w:rsid w:val="00FC3E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3A3CB"/>
  <w14:defaultImageDpi w14:val="0"/>
  <w15:docId w15:val="{24DF0973-37AF-4AA8-A7E9-BC4A01B8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before="60" w:after="60" w:line="240" w:lineRule="auto"/>
    </w:pPr>
    <w:rPr>
      <w:rFonts w:ascii="Arial" w:hAnsi="Arial" w:cs="Arial"/>
      <w:sz w:val="20"/>
      <w:szCs w:val="20"/>
      <w:lang w:val="en-AU"/>
    </w:rPr>
  </w:style>
  <w:style w:type="paragraph" w:styleId="Heading6">
    <w:name w:val="heading 6"/>
    <w:basedOn w:val="Normal"/>
    <w:next w:val="Normal"/>
    <w:link w:val="Heading6Char"/>
    <w:uiPriority w:val="9"/>
    <w:qFormat/>
    <w:rsid w:val="0061432A"/>
    <w:pPr>
      <w:keepNext/>
      <w:autoSpaceDE/>
      <w:autoSpaceDN/>
      <w:spacing w:before="0" w:after="0"/>
      <w:jc w:val="center"/>
      <w:outlineLvl w:val="5"/>
    </w:pPr>
    <w:rPr>
      <w:b/>
      <w:bCs/>
      <w:color w:val="000000"/>
      <w:sz w:val="22"/>
      <w:szCs w:val="24"/>
      <w:lang w:val="en-US" w:eastAsia="en-US"/>
    </w:rPr>
  </w:style>
  <w:style w:type="paragraph" w:styleId="Heading7">
    <w:name w:val="heading 7"/>
    <w:basedOn w:val="Normal"/>
    <w:next w:val="Normal"/>
    <w:link w:val="Heading7Char"/>
    <w:qFormat/>
    <w:rsid w:val="00E70954"/>
    <w:pPr>
      <w:keepNext/>
      <w:autoSpaceDE/>
      <w:autoSpaceDN/>
      <w:spacing w:before="0" w:after="0"/>
      <w:jc w:val="center"/>
      <w:outlineLvl w:val="6"/>
    </w:pPr>
    <w:rPr>
      <w:rFonts w:eastAsia="Arial Unicode MS"/>
      <w:bCs/>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sid w:val="0061432A"/>
    <w:rPr>
      <w:rFonts w:ascii="Arial" w:hAnsi="Arial" w:cs="Arial"/>
      <w:b/>
      <w:bCs/>
      <w:color w:val="000000"/>
      <w:sz w:val="24"/>
      <w:szCs w:val="24"/>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Arial" w:hAnsi="Arial" w:cs="Arial"/>
      <w:sz w:val="20"/>
      <w:szCs w:val="20"/>
      <w:lang w:val="en-AU" w:eastAsia="x-non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0"/>
      <w:szCs w:val="20"/>
      <w:lang w:val="en-AU" w:eastAsia="x-none"/>
    </w:rPr>
  </w:style>
  <w:style w:type="paragraph" w:styleId="BodyText">
    <w:name w:val="Body Text"/>
    <w:basedOn w:val="Normal"/>
    <w:link w:val="BodyTextChar"/>
    <w:uiPriority w:val="99"/>
    <w:pPr>
      <w:spacing w:after="120"/>
    </w:pPr>
    <w:rPr>
      <w:sz w:val="24"/>
      <w:szCs w:val="24"/>
    </w:rPr>
  </w:style>
  <w:style w:type="character" w:customStyle="1" w:styleId="BodyTextChar">
    <w:name w:val="Body Text Char"/>
    <w:basedOn w:val="DefaultParagraphFont"/>
    <w:link w:val="BodyText"/>
    <w:uiPriority w:val="99"/>
    <w:semiHidden/>
    <w:locked/>
    <w:rPr>
      <w:rFonts w:ascii="Arial" w:hAnsi="Arial" w:cs="Arial"/>
      <w:sz w:val="20"/>
      <w:szCs w:val="20"/>
      <w:lang w:val="en-AU" w:eastAsia="x-none"/>
    </w:rPr>
  </w:style>
  <w:style w:type="paragraph" w:styleId="ListParagraph">
    <w:name w:val="List Paragraph"/>
    <w:basedOn w:val="Normal"/>
    <w:uiPriority w:val="34"/>
    <w:qFormat/>
    <w:rsid w:val="002023DD"/>
    <w:pPr>
      <w:autoSpaceDE/>
      <w:autoSpaceDN/>
      <w:spacing w:before="0" w:after="200"/>
      <w:ind w:left="720"/>
      <w:contextualSpacing/>
    </w:pPr>
    <w:rPr>
      <w:rFonts w:ascii="Calibri" w:hAnsi="Calibri" w:cs="Mangal"/>
      <w:sz w:val="22"/>
      <w:szCs w:val="22"/>
      <w:lang w:val="en-IN" w:eastAsia="en-US"/>
    </w:rPr>
  </w:style>
  <w:style w:type="character" w:styleId="Hyperlink">
    <w:name w:val="Hyperlink"/>
    <w:basedOn w:val="DefaultParagraphFont"/>
    <w:uiPriority w:val="99"/>
    <w:unhideWhenUsed/>
    <w:rsid w:val="00310B0E"/>
    <w:rPr>
      <w:rFonts w:cs="Times New Roman"/>
      <w:color w:val="0563C1"/>
      <w:u w:val="single"/>
    </w:rPr>
  </w:style>
  <w:style w:type="paragraph" w:styleId="NoSpacing">
    <w:name w:val="No Spacing"/>
    <w:uiPriority w:val="1"/>
    <w:qFormat/>
    <w:rsid w:val="00310B0E"/>
    <w:pPr>
      <w:spacing w:after="0" w:line="240" w:lineRule="auto"/>
    </w:pPr>
    <w:rPr>
      <w:lang w:eastAsia="en-US"/>
    </w:rPr>
  </w:style>
  <w:style w:type="paragraph" w:customStyle="1" w:styleId="Textedesaisie">
    <w:name w:val="Texte de saisie"/>
    <w:basedOn w:val="Header"/>
    <w:qFormat/>
    <w:rsid w:val="00F524F1"/>
    <w:pPr>
      <w:tabs>
        <w:tab w:val="clear" w:pos="4153"/>
        <w:tab w:val="clear" w:pos="8306"/>
        <w:tab w:val="center" w:pos="4536"/>
        <w:tab w:val="right" w:pos="9072"/>
      </w:tabs>
      <w:autoSpaceDE/>
      <w:autoSpaceDN/>
      <w:spacing w:before="0" w:after="310" w:line="320" w:lineRule="atLeast"/>
      <w:ind w:left="1021" w:right="648"/>
      <w:jc w:val="both"/>
    </w:pPr>
    <w:rPr>
      <w:rFonts w:cs="Times New Roman"/>
      <w:color w:val="68665C"/>
      <w:sz w:val="24"/>
      <w:lang w:val="fr-FR" w:eastAsia="fr-FR"/>
    </w:rPr>
  </w:style>
  <w:style w:type="paragraph" w:customStyle="1" w:styleId="TableParagraph">
    <w:name w:val="Table Paragraph"/>
    <w:basedOn w:val="Normal"/>
    <w:uiPriority w:val="1"/>
    <w:qFormat/>
    <w:rsid w:val="00B522D2"/>
    <w:pPr>
      <w:widowControl w:val="0"/>
      <w:spacing w:before="0" w:after="0"/>
      <w:ind w:left="107"/>
    </w:pPr>
    <w:rPr>
      <w:rFonts w:ascii="Arial MT" w:hAnsi="Arial MT" w:cs="Arial MT"/>
      <w:sz w:val="22"/>
      <w:szCs w:val="22"/>
      <w:lang w:val="en-US" w:eastAsia="en-US"/>
    </w:rPr>
  </w:style>
  <w:style w:type="character" w:customStyle="1" w:styleId="Heading7Char">
    <w:name w:val="Heading 7 Char"/>
    <w:basedOn w:val="DefaultParagraphFont"/>
    <w:link w:val="Heading7"/>
    <w:rsid w:val="00E70954"/>
    <w:rPr>
      <w:rFonts w:ascii="Arial" w:eastAsia="Arial Unicode MS" w:hAnsi="Arial" w:cs="Arial"/>
      <w:bCs/>
      <w:szCs w:val="24"/>
      <w:lang w:val="en-US" w:eastAsia="en-US"/>
    </w:rPr>
  </w:style>
  <w:style w:type="table" w:styleId="TableGridLight">
    <w:name w:val="Grid Table Light"/>
    <w:basedOn w:val="TableNormal"/>
    <w:uiPriority w:val="40"/>
    <w:rsid w:val="00C92535"/>
    <w:pPr>
      <w:spacing w:after="0" w:line="240" w:lineRule="auto"/>
    </w:pPr>
    <w:rPr>
      <w:rFonts w:ascii="Times New Roman" w:eastAsia="Times New Roman" w:hAnsi="Times New Roman"/>
      <w:sz w:val="20"/>
      <w:szCs w:val="20"/>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B51B54"/>
    <w:rPr>
      <w:color w:val="605E5C"/>
      <w:shd w:val="clear" w:color="auto" w:fill="E1DFDD"/>
    </w:rPr>
  </w:style>
  <w:style w:type="paragraph" w:customStyle="1" w:styleId="Default">
    <w:name w:val="Default"/>
    <w:rsid w:val="007E4388"/>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7E4388"/>
    <w:pPr>
      <w:autoSpaceDE/>
      <w:autoSpaceDN/>
      <w:spacing w:before="100" w:beforeAutospacing="1" w:after="100" w:afterAutospacing="1"/>
    </w:pPr>
    <w:rPr>
      <w:rFonts w:ascii="Calibri" w:eastAsiaTheme="minorHAnsi" w:hAnsi="Calibri" w:cs="Calibri"/>
      <w:sz w:val="22"/>
      <w:szCs w:val="22"/>
      <w:lang w:val="en-US" w:eastAsia="en-US"/>
    </w:rPr>
  </w:style>
  <w:style w:type="table" w:styleId="TableGrid">
    <w:name w:val="Table Grid"/>
    <w:basedOn w:val="TableNormal"/>
    <w:uiPriority w:val="39"/>
    <w:rsid w:val="007E4388"/>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A666A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A666A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A666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A666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6192">
      <w:marLeft w:val="0"/>
      <w:marRight w:val="0"/>
      <w:marTop w:val="0"/>
      <w:marBottom w:val="0"/>
      <w:divBdr>
        <w:top w:val="none" w:sz="0" w:space="0" w:color="auto"/>
        <w:left w:val="none" w:sz="0" w:space="0" w:color="auto"/>
        <w:bottom w:val="none" w:sz="0" w:space="0" w:color="auto"/>
        <w:right w:val="none" w:sz="0" w:space="0" w:color="auto"/>
      </w:divBdr>
    </w:div>
    <w:div w:id="198980383">
      <w:bodyDiv w:val="1"/>
      <w:marLeft w:val="0"/>
      <w:marRight w:val="0"/>
      <w:marTop w:val="0"/>
      <w:marBottom w:val="0"/>
      <w:divBdr>
        <w:top w:val="none" w:sz="0" w:space="0" w:color="auto"/>
        <w:left w:val="none" w:sz="0" w:space="0" w:color="auto"/>
        <w:bottom w:val="none" w:sz="0" w:space="0" w:color="auto"/>
        <w:right w:val="none" w:sz="0" w:space="0" w:color="auto"/>
      </w:divBdr>
    </w:div>
    <w:div w:id="849566907">
      <w:bodyDiv w:val="1"/>
      <w:marLeft w:val="0"/>
      <w:marRight w:val="0"/>
      <w:marTop w:val="0"/>
      <w:marBottom w:val="0"/>
      <w:divBdr>
        <w:top w:val="none" w:sz="0" w:space="0" w:color="auto"/>
        <w:left w:val="none" w:sz="0" w:space="0" w:color="auto"/>
        <w:bottom w:val="none" w:sz="0" w:space="0" w:color="auto"/>
        <w:right w:val="none" w:sz="0" w:space="0" w:color="auto"/>
      </w:divBdr>
    </w:div>
    <w:div w:id="10244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T:+0129-251-2164" TargetMode="External"/><Relationship Id="rId18" Type="http://schemas.openxmlformats.org/officeDocument/2006/relationships/hyperlink" Target="http://www.qtexcp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T:+0129-251-2164" TargetMode="External"/><Relationship Id="rId17" Type="http://schemas.openxmlformats.org/officeDocument/2006/relationships/hyperlink" Target="tel:M:++91-8860944909" TargetMode="External"/><Relationship Id="rId2" Type="http://schemas.openxmlformats.org/officeDocument/2006/relationships/numbering" Target="numbering.xml"/><Relationship Id="rId16" Type="http://schemas.openxmlformats.org/officeDocument/2006/relationships/hyperlink" Target="http://T:%200129-251-216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insider.com/clause/prohibited-activity" TargetMode="External"/><Relationship Id="rId5" Type="http://schemas.openxmlformats.org/officeDocument/2006/relationships/webSettings" Target="webSettings.xml"/><Relationship Id="rId15" Type="http://schemas.openxmlformats.org/officeDocument/2006/relationships/hyperlink" Target="mailto:CPSIND.proficiency@qtexcps.com" TargetMode="External"/><Relationship Id="rId10" Type="http://schemas.openxmlformats.org/officeDocument/2006/relationships/hyperlink" Target="http://www.qtexcp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el:M:++91-88609449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C7BD-FFE5-4C0F-B9DA-AAB9955D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Cindy Ward</dc:creator>
  <cp:keywords/>
  <dc:description/>
  <cp:lastModifiedBy>HP</cp:lastModifiedBy>
  <cp:revision>88</cp:revision>
  <cp:lastPrinted>2002-04-04T05:17:00Z</cp:lastPrinted>
  <dcterms:created xsi:type="dcterms:W3CDTF">2024-07-25T06:17:00Z</dcterms:created>
  <dcterms:modified xsi:type="dcterms:W3CDTF">2025-11-21T12:10:00Z</dcterms:modified>
</cp:coreProperties>
</file>